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EFCF" w14:textId="3D12A3C8" w:rsidR="001543B2" w:rsidRDefault="001543B2" w:rsidP="00CE788C">
      <w:pPr>
        <w:jc w:val="center"/>
        <w:rPr>
          <w:b/>
          <w:bCs/>
          <w:sz w:val="36"/>
          <w:szCs w:val="36"/>
        </w:rPr>
      </w:pPr>
      <w:r>
        <w:rPr>
          <w:b/>
          <w:bCs/>
          <w:sz w:val="36"/>
          <w:szCs w:val="36"/>
        </w:rPr>
        <w:t>Variants in Daniel: MT vs. LXX</w:t>
      </w:r>
    </w:p>
    <w:p w14:paraId="40354E18" w14:textId="42D07AB3" w:rsidR="00831367" w:rsidRPr="001543B2" w:rsidRDefault="001543B2" w:rsidP="00CE788C">
      <w:pPr>
        <w:jc w:val="center"/>
        <w:rPr>
          <w:b/>
          <w:bCs/>
          <w:sz w:val="36"/>
          <w:szCs w:val="36"/>
        </w:rPr>
      </w:pPr>
      <w:r w:rsidRPr="001543B2">
        <w:rPr>
          <w:b/>
          <w:bCs/>
          <w:sz w:val="36"/>
          <w:szCs w:val="36"/>
        </w:rPr>
        <w:t>70 weeks of Daniel 9:24</w:t>
      </w:r>
    </w:p>
    <w:p w14:paraId="03B5BD43" w14:textId="6E2A61CB" w:rsidR="001543B2" w:rsidRDefault="001543B2" w:rsidP="00CE788C"/>
    <w:p w14:paraId="5C635DA9" w14:textId="77777777" w:rsidR="001543B2" w:rsidRDefault="001543B2" w:rsidP="00CE788C">
      <w:pPr>
        <w:pStyle w:val="NoSpacing"/>
        <w:spacing w:before="0" w:beforeAutospacing="0" w:after="0" w:afterAutospacing="0"/>
        <w:jc w:val="center"/>
        <w:rPr>
          <w:rFonts w:cs="Calibri"/>
          <w:color w:val="000000"/>
          <w:sz w:val="27"/>
          <w:szCs w:val="27"/>
        </w:rPr>
      </w:pPr>
      <w:r>
        <w:rPr>
          <w:rFonts w:cs="Calibri"/>
          <w:b/>
          <w:bCs/>
          <w:color w:val="000000"/>
          <w:sz w:val="27"/>
          <w:szCs w:val="27"/>
          <w:lang w:val="en-CA"/>
        </w:rPr>
        <w:t>70 weeks</w:t>
      </w:r>
      <w:r>
        <w:rPr>
          <w:rFonts w:cs="Calibri"/>
          <w:b/>
          <w:bCs/>
          <w:color w:val="FF0000"/>
          <w:sz w:val="27"/>
          <w:szCs w:val="27"/>
          <w:lang w:val="en-CA"/>
        </w:rPr>
        <w:t> | </w:t>
      </w:r>
      <w:r>
        <w:rPr>
          <w:rFonts w:cs="Calibri"/>
          <w:b/>
          <w:bCs/>
          <w:color w:val="000000"/>
          <w:sz w:val="27"/>
          <w:szCs w:val="27"/>
          <w:lang w:val="en-CA"/>
        </w:rPr>
        <w:t>Susanna</w:t>
      </w:r>
      <w:r>
        <w:rPr>
          <w:rFonts w:cs="Calibri"/>
          <w:b/>
          <w:bCs/>
          <w:color w:val="FF0000"/>
          <w:sz w:val="27"/>
          <w:szCs w:val="27"/>
          <w:lang w:val="en-CA"/>
        </w:rPr>
        <w:t> | </w:t>
      </w:r>
      <w:r>
        <w:rPr>
          <w:rFonts w:cs="Calibri"/>
          <w:b/>
          <w:bCs/>
          <w:color w:val="000000"/>
          <w:sz w:val="27"/>
          <w:szCs w:val="27"/>
          <w:lang w:val="en-CA"/>
        </w:rPr>
        <w:t>Prayer of </w:t>
      </w:r>
      <w:r>
        <w:rPr>
          <w:rFonts w:cs="Calibri"/>
          <w:b/>
          <w:bCs/>
          <w:color w:val="000000"/>
          <w:sz w:val="27"/>
          <w:szCs w:val="27"/>
        </w:rPr>
        <w:t>Hananiah</w:t>
      </w:r>
      <w:r>
        <w:rPr>
          <w:rFonts w:cs="Calibri"/>
          <w:b/>
          <w:bCs/>
          <w:color w:val="FF0000"/>
          <w:sz w:val="27"/>
          <w:szCs w:val="27"/>
        </w:rPr>
        <w:t> | </w:t>
      </w:r>
      <w:r>
        <w:rPr>
          <w:rFonts w:cs="Calibri"/>
          <w:b/>
          <w:bCs/>
          <w:color w:val="000000"/>
          <w:sz w:val="27"/>
          <w:szCs w:val="27"/>
          <w:lang w:val="en-CA"/>
        </w:rPr>
        <w:t>Bel and the dragon</w:t>
      </w:r>
    </w:p>
    <w:p w14:paraId="6B0CF93A" w14:textId="77777777" w:rsidR="001543B2" w:rsidRDefault="001543B2" w:rsidP="00CE788C">
      <w:pPr>
        <w:pStyle w:val="NoSpacing"/>
        <w:spacing w:before="0" w:beforeAutospacing="0" w:after="0" w:afterAutospacing="0"/>
        <w:jc w:val="center"/>
        <w:rPr>
          <w:rFonts w:cs="Calibri"/>
          <w:color w:val="000000"/>
          <w:sz w:val="27"/>
          <w:szCs w:val="27"/>
        </w:rPr>
      </w:pPr>
      <w:r>
        <w:rPr>
          <w:rFonts w:cs="Calibri"/>
          <w:color w:val="000000"/>
          <w:sz w:val="27"/>
          <w:szCs w:val="27"/>
          <w:lang w:val="en-CA"/>
        </w:rPr>
        <w:t> </w:t>
      </w:r>
    </w:p>
    <w:p w14:paraId="6BC2284B" w14:textId="311FD93A" w:rsidR="001543B2" w:rsidRDefault="001543B2" w:rsidP="00CE788C">
      <w:pPr>
        <w:pStyle w:val="NoSpacing"/>
        <w:spacing w:before="0" w:beforeAutospacing="0" w:after="0" w:afterAutospacing="0"/>
        <w:jc w:val="center"/>
        <w:rPr>
          <w:rFonts w:cs="Calibri"/>
          <w:color w:val="000000"/>
          <w:sz w:val="27"/>
          <w:szCs w:val="27"/>
        </w:rPr>
      </w:pPr>
      <w:r>
        <w:rPr>
          <w:rFonts w:cs="Calibri"/>
          <w:noProof/>
          <w:sz w:val="27"/>
          <w:szCs w:val="27"/>
          <w:lang w:val="en-CA"/>
        </w:rPr>
        <w:drawing>
          <wp:inline distT="0" distB="0" distL="0" distR="0" wp14:anchorId="2093AD12" wp14:editId="5AD1791B">
            <wp:extent cx="5486400" cy="3079115"/>
            <wp:effectExtent l="0" t="0" r="0" b="698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079115"/>
                    </a:xfrm>
                    <a:prstGeom prst="rect">
                      <a:avLst/>
                    </a:prstGeom>
                    <a:noFill/>
                    <a:ln>
                      <a:noFill/>
                    </a:ln>
                  </pic:spPr>
                </pic:pic>
              </a:graphicData>
            </a:graphic>
          </wp:inline>
        </w:drawing>
      </w:r>
    </w:p>
    <w:p w14:paraId="204C041F" w14:textId="6CF49826" w:rsidR="001543B2" w:rsidRDefault="001543B2" w:rsidP="00CE788C">
      <w:pPr>
        <w:rPr>
          <w:rFonts w:ascii="Calibri" w:eastAsia="Times New Roman" w:hAnsi="Calibri" w:cs="Calibri"/>
          <w:b/>
          <w:bCs/>
          <w:color w:val="000000"/>
          <w:lang w:val="en-CA"/>
        </w:rPr>
      </w:pPr>
    </w:p>
    <w:p w14:paraId="3F3EAEC8" w14:textId="3C3AC4A7" w:rsidR="001543B2" w:rsidRPr="001543B2" w:rsidRDefault="001543B2" w:rsidP="00CE788C">
      <w:pPr>
        <w:rPr>
          <w:rFonts w:ascii="Calibri" w:eastAsia="Times New Roman" w:hAnsi="Calibri" w:cs="Calibri"/>
          <w:color w:val="000000"/>
          <w:sz w:val="27"/>
          <w:szCs w:val="27"/>
        </w:rPr>
      </w:pPr>
      <w:r w:rsidRPr="001543B2">
        <w:rPr>
          <w:rFonts w:ascii="Calibri" w:eastAsia="Times New Roman" w:hAnsi="Calibri" w:cs="Calibri"/>
          <w:b/>
          <w:bCs/>
          <w:color w:val="000000"/>
          <w:sz w:val="27"/>
          <w:szCs w:val="27"/>
          <w:lang w:val="en-CA"/>
        </w:rPr>
        <w:t>70 Weeks</w:t>
      </w:r>
      <w:r>
        <w:rPr>
          <w:rFonts w:ascii="Calibri" w:eastAsia="Times New Roman" w:hAnsi="Calibri" w:cs="Calibri"/>
          <w:b/>
          <w:bCs/>
          <w:color w:val="000000"/>
          <w:sz w:val="27"/>
          <w:szCs w:val="27"/>
          <w:lang w:val="en-CA"/>
        </w:rPr>
        <w:t xml:space="preserve"> are</w:t>
      </w:r>
      <w:r w:rsidRPr="001543B2">
        <w:rPr>
          <w:rFonts w:ascii="Calibri" w:eastAsia="Times New Roman" w:hAnsi="Calibri" w:cs="Calibri"/>
          <w:b/>
          <w:bCs/>
          <w:color w:val="000000"/>
          <w:sz w:val="27"/>
          <w:szCs w:val="27"/>
          <w:lang w:val="en-CA"/>
        </w:rPr>
        <w:t xml:space="preserve"> 490 years to the solar day</w:t>
      </w:r>
      <w:r>
        <w:rPr>
          <w:rFonts w:ascii="Calibri" w:eastAsia="Times New Roman" w:hAnsi="Calibri" w:cs="Calibri"/>
          <w:b/>
          <w:bCs/>
          <w:color w:val="000000"/>
          <w:sz w:val="27"/>
          <w:szCs w:val="27"/>
          <w:lang w:val="en-CA"/>
        </w:rPr>
        <w:t xml:space="preserve"> from </w:t>
      </w:r>
      <w:r w:rsidRPr="001543B2">
        <w:rPr>
          <w:rFonts w:ascii="Calibri" w:eastAsia="Times New Roman" w:hAnsi="Calibri" w:cs="Calibri"/>
          <w:b/>
          <w:bCs/>
          <w:color w:val="000000"/>
          <w:sz w:val="27"/>
          <w:szCs w:val="27"/>
          <w:lang w:val="en-CA"/>
        </w:rPr>
        <w:t>8</w:t>
      </w:r>
      <w:r w:rsidRPr="001543B2">
        <w:rPr>
          <w:rFonts w:ascii="Calibri" w:eastAsia="Times New Roman" w:hAnsi="Calibri" w:cs="Calibri"/>
          <w:b/>
          <w:bCs/>
          <w:color w:val="000000"/>
          <w:sz w:val="27"/>
          <w:szCs w:val="27"/>
          <w:vertAlign w:val="superscript"/>
          <w:lang w:val="en-CA"/>
        </w:rPr>
        <w:t>th</w:t>
      </w:r>
      <w:r>
        <w:rPr>
          <w:rFonts w:ascii="Calibri" w:eastAsia="Times New Roman" w:hAnsi="Calibri" w:cs="Calibri"/>
          <w:b/>
          <w:bCs/>
          <w:color w:val="000000"/>
          <w:sz w:val="27"/>
          <w:szCs w:val="27"/>
          <w:lang w:val="en-CA"/>
        </w:rPr>
        <w:t xml:space="preserve"> </w:t>
      </w:r>
      <w:r w:rsidRPr="001543B2">
        <w:rPr>
          <w:rFonts w:ascii="Calibri" w:eastAsia="Times New Roman" w:hAnsi="Calibri" w:cs="Calibri"/>
          <w:b/>
          <w:bCs/>
          <w:color w:val="000000"/>
          <w:sz w:val="27"/>
          <w:szCs w:val="27"/>
          <w:lang w:val="en-CA"/>
        </w:rPr>
        <w:t>April 458 BC to 5</w:t>
      </w:r>
      <w:r w:rsidRPr="001543B2">
        <w:rPr>
          <w:rFonts w:ascii="Calibri" w:eastAsia="Times New Roman" w:hAnsi="Calibri" w:cs="Calibri"/>
          <w:b/>
          <w:bCs/>
          <w:color w:val="000000"/>
          <w:sz w:val="27"/>
          <w:szCs w:val="27"/>
          <w:vertAlign w:val="superscript"/>
          <w:lang w:val="en-CA"/>
        </w:rPr>
        <w:t>th</w:t>
      </w:r>
      <w:r>
        <w:rPr>
          <w:rFonts w:ascii="Calibri" w:eastAsia="Times New Roman" w:hAnsi="Calibri" w:cs="Calibri"/>
          <w:b/>
          <w:bCs/>
          <w:color w:val="000000"/>
          <w:sz w:val="27"/>
          <w:szCs w:val="27"/>
          <w:lang w:val="en-CA"/>
        </w:rPr>
        <w:t xml:space="preserve"> </w:t>
      </w:r>
      <w:r w:rsidRPr="001543B2">
        <w:rPr>
          <w:rFonts w:ascii="Calibri" w:eastAsia="Times New Roman" w:hAnsi="Calibri" w:cs="Calibri"/>
          <w:b/>
          <w:bCs/>
          <w:color w:val="000000"/>
          <w:sz w:val="27"/>
          <w:szCs w:val="27"/>
          <w:lang w:val="en-CA"/>
        </w:rPr>
        <w:t>April AD 33 (Julian)</w:t>
      </w:r>
    </w:p>
    <w:p w14:paraId="62C3F589" w14:textId="2E9DB357" w:rsidR="001543B2" w:rsidRPr="00CE788C" w:rsidRDefault="001543B2" w:rsidP="00CE788C">
      <w:pPr>
        <w:pStyle w:val="ListParagraph"/>
        <w:numPr>
          <w:ilvl w:val="0"/>
          <w:numId w:val="4"/>
        </w:numPr>
        <w:spacing w:before="0" w:beforeAutospacing="0" w:after="0" w:afterAutospacing="0"/>
        <w:rPr>
          <w:rFonts w:ascii="Calibri" w:hAnsi="Calibri" w:cs="Calibri"/>
          <w:color w:val="000000"/>
        </w:rPr>
      </w:pPr>
      <w:r w:rsidRPr="00CE788C">
        <w:rPr>
          <w:rFonts w:ascii="Calibri" w:hAnsi="Calibri" w:cs="Calibri"/>
          <w:color w:val="000000"/>
          <w:lang w:val="en-CA"/>
        </w:rPr>
        <w:t>The 70 weeks = 7 x 70= 490 years</w:t>
      </w:r>
    </w:p>
    <w:p w14:paraId="12AF8288" w14:textId="313D10BB"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lang w:val="en-CA"/>
        </w:rPr>
        <w:t>It started with the decree to rebuild Jerusalem in (Ezra 7:</w:t>
      </w:r>
      <w:r w:rsidR="00CE788C">
        <w:rPr>
          <w:rFonts w:ascii="Calibri" w:hAnsi="Calibri" w:cs="Calibri"/>
          <w:color w:val="000000"/>
          <w:lang w:val="en-CA"/>
        </w:rPr>
        <w:t>9</w:t>
      </w:r>
      <w:r w:rsidRPr="00CE788C">
        <w:rPr>
          <w:rFonts w:ascii="Calibri" w:hAnsi="Calibri" w:cs="Calibri"/>
          <w:color w:val="000000"/>
          <w:lang w:val="en-CA"/>
        </w:rPr>
        <w:t>)</w:t>
      </w:r>
      <w:r w:rsidR="00CE788C">
        <w:rPr>
          <w:rFonts w:ascii="Calibri" w:hAnsi="Calibri" w:cs="Calibri"/>
          <w:color w:val="000000"/>
          <w:lang w:val="en-CA"/>
        </w:rPr>
        <w:t xml:space="preserve"> on 1 Nisan, 7</w:t>
      </w:r>
      <w:r w:rsidR="00CE788C" w:rsidRPr="00CE788C">
        <w:rPr>
          <w:rFonts w:ascii="Calibri" w:hAnsi="Calibri" w:cs="Calibri"/>
          <w:color w:val="000000"/>
          <w:vertAlign w:val="superscript"/>
          <w:lang w:val="en-CA"/>
        </w:rPr>
        <w:t>th</w:t>
      </w:r>
      <w:r w:rsidR="00CE788C">
        <w:rPr>
          <w:rFonts w:ascii="Calibri" w:hAnsi="Calibri" w:cs="Calibri"/>
          <w:color w:val="000000"/>
          <w:lang w:val="en-CA"/>
        </w:rPr>
        <w:t xml:space="preserve"> year of Artaxerxes which we know was 8</w:t>
      </w:r>
      <w:r w:rsidR="00CE788C" w:rsidRPr="00CE788C">
        <w:rPr>
          <w:rFonts w:ascii="Calibri" w:hAnsi="Calibri" w:cs="Calibri"/>
          <w:color w:val="000000"/>
          <w:vertAlign w:val="superscript"/>
          <w:lang w:val="en-CA"/>
        </w:rPr>
        <w:t>th</w:t>
      </w:r>
      <w:r w:rsidR="00CE788C">
        <w:rPr>
          <w:rFonts w:ascii="Calibri" w:hAnsi="Calibri" w:cs="Calibri"/>
          <w:color w:val="000000"/>
          <w:lang w:val="en-CA"/>
        </w:rPr>
        <w:t xml:space="preserve"> </w:t>
      </w:r>
      <w:r w:rsidR="00CE788C" w:rsidRPr="00CE788C">
        <w:rPr>
          <w:rFonts w:ascii="Calibri" w:hAnsi="Calibri" w:cs="Calibri"/>
          <w:color w:val="000000"/>
          <w:lang w:val="en-CA"/>
        </w:rPr>
        <w:t>April 458 BC</w:t>
      </w:r>
      <w:r w:rsidR="00CE788C">
        <w:rPr>
          <w:rFonts w:ascii="Calibri" w:hAnsi="Calibri" w:cs="Calibri"/>
          <w:color w:val="000000"/>
          <w:lang w:val="en-CA"/>
        </w:rPr>
        <w:t>.</w:t>
      </w:r>
    </w:p>
    <w:p w14:paraId="722F5540" w14:textId="6636A177" w:rsidR="001543B2" w:rsidRPr="00CE788C" w:rsidRDefault="00CE788C" w:rsidP="00CE788C">
      <w:pPr>
        <w:pStyle w:val="ListParagraph"/>
        <w:numPr>
          <w:ilvl w:val="1"/>
          <w:numId w:val="4"/>
        </w:numPr>
        <w:spacing w:before="0" w:beforeAutospacing="0" w:after="0" w:afterAutospacing="0"/>
        <w:rPr>
          <w:rFonts w:ascii="Calibri" w:hAnsi="Calibri" w:cs="Calibri"/>
          <w:color w:val="000000"/>
        </w:rPr>
      </w:pPr>
      <w:r>
        <w:rPr>
          <w:rFonts w:ascii="Calibri" w:hAnsi="Calibri" w:cs="Calibri"/>
          <w:color w:val="000000"/>
          <w:lang w:val="en-CA"/>
        </w:rPr>
        <w:t xml:space="preserve">Ended at </w:t>
      </w:r>
      <w:r w:rsidR="001543B2" w:rsidRPr="00CE788C">
        <w:rPr>
          <w:rFonts w:ascii="Calibri" w:hAnsi="Calibri" w:cs="Calibri"/>
          <w:color w:val="000000"/>
          <w:lang w:val="en-CA"/>
        </w:rPr>
        <w:t xml:space="preserve">the resurrection of Christ </w:t>
      </w:r>
      <w:proofErr w:type="gramStart"/>
      <w:r w:rsidR="001543B2" w:rsidRPr="00CE788C">
        <w:rPr>
          <w:rFonts w:ascii="Calibri" w:hAnsi="Calibri" w:cs="Calibri"/>
          <w:color w:val="000000"/>
          <w:lang w:val="en-CA"/>
        </w:rPr>
        <w:t>in</w:t>
      </w:r>
      <w:proofErr w:type="gramEnd"/>
      <w:r w:rsidR="001543B2" w:rsidRPr="00CE788C">
        <w:rPr>
          <w:rFonts w:ascii="Calibri" w:hAnsi="Calibri" w:cs="Calibri"/>
          <w:color w:val="000000"/>
          <w:lang w:val="en-CA"/>
        </w:rPr>
        <w:t xml:space="preserve"> </w:t>
      </w:r>
      <w:r w:rsidR="001543B2" w:rsidRPr="00CE788C">
        <w:rPr>
          <w:rFonts w:ascii="Calibri" w:hAnsi="Calibri" w:cs="Calibri"/>
          <w:color w:val="000000"/>
          <w:lang w:val="en-CA"/>
        </w:rPr>
        <w:t>5</w:t>
      </w:r>
      <w:r w:rsidR="001543B2" w:rsidRPr="00CE788C">
        <w:rPr>
          <w:rFonts w:ascii="Calibri" w:hAnsi="Calibri" w:cs="Calibri"/>
          <w:color w:val="000000"/>
          <w:vertAlign w:val="superscript"/>
          <w:lang w:val="en-CA"/>
        </w:rPr>
        <w:t>th</w:t>
      </w:r>
      <w:r w:rsidR="001543B2" w:rsidRPr="00CE788C">
        <w:rPr>
          <w:rFonts w:ascii="Calibri" w:hAnsi="Calibri" w:cs="Calibri"/>
          <w:color w:val="000000"/>
          <w:lang w:val="en-CA"/>
        </w:rPr>
        <w:t xml:space="preserve"> </w:t>
      </w:r>
      <w:r w:rsidR="001543B2" w:rsidRPr="00CE788C">
        <w:rPr>
          <w:rFonts w:ascii="Calibri" w:hAnsi="Calibri" w:cs="Calibri"/>
          <w:color w:val="000000"/>
          <w:lang w:val="en-CA"/>
        </w:rPr>
        <w:t>April 33 AD</w:t>
      </w:r>
      <w:r>
        <w:rPr>
          <w:rFonts w:ascii="Calibri" w:hAnsi="Calibri" w:cs="Calibri"/>
          <w:color w:val="000000"/>
          <w:lang w:val="en-CA"/>
        </w:rPr>
        <w:t>.</w:t>
      </w:r>
    </w:p>
    <w:p w14:paraId="1CE65AC8" w14:textId="4E399CBA" w:rsidR="001543B2" w:rsidRPr="00CE788C" w:rsidRDefault="001543B2" w:rsidP="00CE788C">
      <w:pPr>
        <w:pStyle w:val="ListParagraph"/>
        <w:numPr>
          <w:ilvl w:val="0"/>
          <w:numId w:val="4"/>
        </w:numPr>
        <w:spacing w:before="0" w:beforeAutospacing="0" w:after="0" w:afterAutospacing="0"/>
        <w:rPr>
          <w:rFonts w:ascii="Calibri" w:hAnsi="Calibri" w:cs="Calibri"/>
          <w:color w:val="000000"/>
        </w:rPr>
      </w:pPr>
      <w:r w:rsidRPr="00CE788C">
        <w:rPr>
          <w:rFonts w:ascii="Calibri" w:hAnsi="Calibri" w:cs="Calibri"/>
          <w:color w:val="000000"/>
          <w:lang w:val="en-CA"/>
        </w:rPr>
        <w:t>Jesus the Messiah rose from the dead 490 solar years to the very day Artaxerxes issued his decree:</w:t>
      </w:r>
    </w:p>
    <w:p w14:paraId="4C357F1A" w14:textId="44701B65"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lang w:val="en-CA"/>
        </w:rPr>
        <w:t>The decree to rebuild Jerusalem in Ezra 7:7-26 records Ezra departing Babylon for Jerusalem on 1</w:t>
      </w:r>
      <w:r w:rsidRPr="00CE788C">
        <w:rPr>
          <w:rFonts w:ascii="Calibri" w:hAnsi="Calibri" w:cs="Calibri"/>
          <w:color w:val="000000"/>
          <w:vertAlign w:val="superscript"/>
          <w:lang w:val="en-CA"/>
        </w:rPr>
        <w:t>st</w:t>
      </w:r>
      <w:r w:rsidRPr="00CE788C">
        <w:rPr>
          <w:rFonts w:ascii="Calibri" w:hAnsi="Calibri" w:cs="Calibri"/>
          <w:color w:val="000000"/>
          <w:lang w:val="en-CA"/>
        </w:rPr>
        <w:t> Nisan (first month in Jewish Calendar) in the 7</w:t>
      </w:r>
      <w:r w:rsidRPr="00CE788C">
        <w:rPr>
          <w:rFonts w:ascii="Calibri" w:hAnsi="Calibri" w:cs="Calibri"/>
          <w:color w:val="000000"/>
          <w:vertAlign w:val="superscript"/>
          <w:lang w:val="en-CA"/>
        </w:rPr>
        <w:t>th</w:t>
      </w:r>
      <w:r w:rsidRPr="00CE788C">
        <w:rPr>
          <w:rFonts w:ascii="Calibri" w:hAnsi="Calibri" w:cs="Calibri"/>
          <w:color w:val="000000"/>
          <w:lang w:val="en-CA"/>
        </w:rPr>
        <w:t> year of Artaxerxes in 458 BC which translates to 8</w:t>
      </w:r>
      <w:r w:rsidRPr="00CE788C">
        <w:rPr>
          <w:rFonts w:ascii="Calibri" w:hAnsi="Calibri" w:cs="Calibri"/>
          <w:color w:val="000000"/>
          <w:vertAlign w:val="superscript"/>
          <w:lang w:val="en-CA"/>
        </w:rPr>
        <w:t>th</w:t>
      </w:r>
      <w:r w:rsidRPr="00CE788C">
        <w:rPr>
          <w:rFonts w:ascii="Calibri" w:hAnsi="Calibri" w:cs="Calibri"/>
          <w:color w:val="000000"/>
          <w:lang w:val="en-CA"/>
        </w:rPr>
        <w:t> April 458 BC (Julian calendar) and to 3</w:t>
      </w:r>
      <w:r w:rsidRPr="00CE788C">
        <w:rPr>
          <w:rFonts w:ascii="Calibri" w:hAnsi="Calibri" w:cs="Calibri"/>
          <w:color w:val="000000"/>
          <w:vertAlign w:val="superscript"/>
          <w:lang w:val="en-CA"/>
        </w:rPr>
        <w:t>rd</w:t>
      </w:r>
      <w:r w:rsidRPr="00CE788C">
        <w:rPr>
          <w:rFonts w:ascii="Calibri" w:hAnsi="Calibri" w:cs="Calibri"/>
          <w:color w:val="000000"/>
          <w:lang w:val="en-CA"/>
        </w:rPr>
        <w:t> April 458 BC (Solar/Gregorian Calendar).</w:t>
      </w:r>
    </w:p>
    <w:p w14:paraId="3B59D71F" w14:textId="39502ACB"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lang w:val="en-CA"/>
        </w:rPr>
        <w:t>The resurrection of Jesus was on 16</w:t>
      </w:r>
      <w:r w:rsidRPr="00CE788C">
        <w:rPr>
          <w:rFonts w:ascii="Calibri" w:hAnsi="Calibri" w:cs="Calibri"/>
          <w:color w:val="000000"/>
          <w:vertAlign w:val="superscript"/>
          <w:lang w:val="en-CA"/>
        </w:rPr>
        <w:t>th</w:t>
      </w:r>
      <w:r w:rsidRPr="00CE788C">
        <w:rPr>
          <w:rFonts w:ascii="Calibri" w:hAnsi="Calibri" w:cs="Calibri"/>
          <w:color w:val="000000"/>
          <w:lang w:val="en-CA"/>
        </w:rPr>
        <w:t> Nisan 33 AD (Jewish Calendar) which translates to 5</w:t>
      </w:r>
      <w:r w:rsidRPr="00CE788C">
        <w:rPr>
          <w:rFonts w:ascii="Calibri" w:hAnsi="Calibri" w:cs="Calibri"/>
          <w:color w:val="000000"/>
          <w:vertAlign w:val="superscript"/>
          <w:lang w:val="en-CA"/>
        </w:rPr>
        <w:t>th</w:t>
      </w:r>
      <w:r w:rsidRPr="00CE788C">
        <w:rPr>
          <w:rFonts w:ascii="Calibri" w:hAnsi="Calibri" w:cs="Calibri"/>
          <w:color w:val="000000"/>
          <w:lang w:val="en-CA"/>
        </w:rPr>
        <w:t> April 33 AD (Julian calendar) and to 3</w:t>
      </w:r>
      <w:r w:rsidRPr="00CE788C">
        <w:rPr>
          <w:rFonts w:ascii="Calibri" w:hAnsi="Calibri" w:cs="Calibri"/>
          <w:color w:val="000000"/>
          <w:vertAlign w:val="superscript"/>
          <w:lang w:val="en-CA"/>
        </w:rPr>
        <w:t>rd</w:t>
      </w:r>
      <w:r w:rsidRPr="00CE788C">
        <w:rPr>
          <w:rFonts w:ascii="Calibri" w:hAnsi="Calibri" w:cs="Calibri"/>
          <w:color w:val="000000"/>
          <w:lang w:val="en-CA"/>
        </w:rPr>
        <w:t> April AD 33 (Solar/Gregorian Calendar).</w:t>
      </w:r>
    </w:p>
    <w:p w14:paraId="009E8F77" w14:textId="3C11C5FC"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lang w:val="en-CA"/>
        </w:rPr>
        <w:t>The solar calendar (Gregorian Calendar) is God’s Calendar for a year because it is the exact time it takes the earth to orbit the Sun.</w:t>
      </w:r>
    </w:p>
    <w:p w14:paraId="5DF27B7B" w14:textId="1E0809EC"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lang w:val="en-CA"/>
        </w:rPr>
        <w:t>Today we use the Julian Calendar which requires leap years to keep it is in sync with God’s solar calendar. The 490 years of Daniel’s 70 weeks is exactly 490 solar years to the very day.</w:t>
      </w:r>
    </w:p>
    <w:p w14:paraId="3A7800D1" w14:textId="614C6CFF" w:rsidR="001543B2" w:rsidRPr="00CE788C" w:rsidRDefault="001543B2" w:rsidP="00CE788C">
      <w:pPr>
        <w:pStyle w:val="ListParagraph"/>
        <w:numPr>
          <w:ilvl w:val="0"/>
          <w:numId w:val="4"/>
        </w:numPr>
        <w:spacing w:before="0" w:beforeAutospacing="0" w:after="0" w:afterAutospacing="0"/>
        <w:rPr>
          <w:rFonts w:ascii="Calibri" w:hAnsi="Calibri" w:cs="Calibri"/>
          <w:color w:val="000000"/>
        </w:rPr>
      </w:pPr>
      <w:r w:rsidRPr="00CE788C">
        <w:rPr>
          <w:rFonts w:ascii="Calibri" w:hAnsi="Calibri" w:cs="Calibri"/>
          <w:color w:val="000000"/>
        </w:rPr>
        <w:t>Hebrew, Julian, Gregorian conversion equivalents:</w:t>
      </w:r>
    </w:p>
    <w:tbl>
      <w:tblPr>
        <w:tblW w:w="10513" w:type="dxa"/>
        <w:tblInd w:w="715" w:type="dxa"/>
        <w:tblCellMar>
          <w:left w:w="0" w:type="dxa"/>
          <w:right w:w="0" w:type="dxa"/>
        </w:tblCellMar>
        <w:tblLook w:val="04A0" w:firstRow="1" w:lastRow="0" w:firstColumn="1" w:lastColumn="0" w:noHBand="0" w:noVBand="1"/>
      </w:tblPr>
      <w:tblGrid>
        <w:gridCol w:w="3485"/>
        <w:gridCol w:w="1980"/>
        <w:gridCol w:w="1980"/>
        <w:gridCol w:w="3068"/>
      </w:tblGrid>
      <w:tr w:rsidR="001543B2" w:rsidRPr="001543B2" w14:paraId="0690E9BE" w14:textId="77777777" w:rsidTr="001543B2">
        <w:tc>
          <w:tcPr>
            <w:tcW w:w="10513" w:type="dxa"/>
            <w:gridSpan w:val="4"/>
            <w:tcBorders>
              <w:top w:val="single" w:sz="24" w:space="0" w:color="auto"/>
              <w:left w:val="single" w:sz="24" w:space="0" w:color="auto"/>
              <w:bottom w:val="single" w:sz="8" w:space="0" w:color="auto"/>
              <w:right w:val="single" w:sz="24" w:space="0" w:color="auto"/>
            </w:tcBorders>
            <w:tcMar>
              <w:top w:w="0" w:type="dxa"/>
              <w:left w:w="108" w:type="dxa"/>
              <w:bottom w:w="0" w:type="dxa"/>
              <w:right w:w="108" w:type="dxa"/>
            </w:tcMar>
            <w:hideMark/>
          </w:tcPr>
          <w:p w14:paraId="28C41CC8"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b/>
                <w:bCs/>
              </w:rPr>
              <w:t>Daniel 9 computes 490 solar years to the day ending in the resurrection</w:t>
            </w:r>
          </w:p>
        </w:tc>
      </w:tr>
      <w:tr w:rsidR="001543B2" w:rsidRPr="001543B2" w14:paraId="62EFA3EA" w14:textId="77777777" w:rsidTr="001543B2">
        <w:tc>
          <w:tcPr>
            <w:tcW w:w="3485"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0063E3A3"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 </w:t>
            </w:r>
          </w:p>
        </w:tc>
        <w:tc>
          <w:tcPr>
            <w:tcW w:w="7028" w:type="dxa"/>
            <w:gridSpan w:val="3"/>
            <w:tcBorders>
              <w:top w:val="nil"/>
              <w:left w:val="nil"/>
              <w:bottom w:val="single" w:sz="8" w:space="0" w:color="auto"/>
              <w:right w:val="single" w:sz="24" w:space="0" w:color="auto"/>
            </w:tcBorders>
            <w:tcMar>
              <w:top w:w="0" w:type="dxa"/>
              <w:left w:w="108" w:type="dxa"/>
              <w:bottom w:w="0" w:type="dxa"/>
              <w:right w:w="108" w:type="dxa"/>
            </w:tcMar>
            <w:vAlign w:val="center"/>
            <w:hideMark/>
          </w:tcPr>
          <w:p w14:paraId="13208DE1"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Calendar conversion equivalents</w:t>
            </w:r>
          </w:p>
        </w:tc>
      </w:tr>
      <w:tr w:rsidR="001543B2" w:rsidRPr="001543B2" w14:paraId="3C64B95A" w14:textId="77777777" w:rsidTr="001543B2">
        <w:tc>
          <w:tcPr>
            <w:tcW w:w="3485"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1E70328A"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Daniel 9:24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F9EB7"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Hebrew calendar</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B05D"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Julian calendar</w:t>
            </w:r>
          </w:p>
        </w:tc>
        <w:tc>
          <w:tcPr>
            <w:tcW w:w="3068" w:type="dxa"/>
            <w:tcBorders>
              <w:top w:val="nil"/>
              <w:left w:val="nil"/>
              <w:bottom w:val="single" w:sz="8" w:space="0" w:color="auto"/>
              <w:right w:val="single" w:sz="24" w:space="0" w:color="auto"/>
            </w:tcBorders>
            <w:tcMar>
              <w:top w:w="0" w:type="dxa"/>
              <w:left w:w="108" w:type="dxa"/>
              <w:bottom w:w="0" w:type="dxa"/>
              <w:right w:w="108" w:type="dxa"/>
            </w:tcMar>
            <w:vAlign w:val="center"/>
            <w:hideMark/>
          </w:tcPr>
          <w:p w14:paraId="74E2D079"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Gregorian/solar calendar</w:t>
            </w:r>
          </w:p>
        </w:tc>
      </w:tr>
      <w:tr w:rsidR="001543B2" w:rsidRPr="001543B2" w14:paraId="43CFC321" w14:textId="77777777" w:rsidTr="001543B2">
        <w:tc>
          <w:tcPr>
            <w:tcW w:w="3485"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7F279439"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70 weeks start: </w:t>
            </w:r>
            <w:r w:rsidRPr="001543B2">
              <w:rPr>
                <w:rFonts w:ascii="Calibri" w:eastAsia="Times New Roman" w:hAnsi="Calibri" w:cs="Calibri"/>
                <w:color w:val="FF0000"/>
              </w:rPr>
              <w:t>Decree: Ezra 7:9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E4971"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1</w:t>
            </w:r>
            <w:r w:rsidRPr="001543B2">
              <w:rPr>
                <w:rFonts w:ascii="Calibri" w:eastAsia="Times New Roman" w:hAnsi="Calibri" w:cs="Calibri"/>
                <w:vertAlign w:val="superscript"/>
              </w:rPr>
              <w:t>st</w:t>
            </w:r>
            <w:r w:rsidRPr="001543B2">
              <w:rPr>
                <w:rFonts w:ascii="Calibri" w:eastAsia="Times New Roman" w:hAnsi="Calibri" w:cs="Calibri"/>
              </w:rPr>
              <w:t> Nisan 458 BC</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43BE9"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8</w:t>
            </w:r>
            <w:r w:rsidRPr="001543B2">
              <w:rPr>
                <w:rFonts w:ascii="Calibri" w:eastAsia="Times New Roman" w:hAnsi="Calibri" w:cs="Calibri"/>
                <w:vertAlign w:val="superscript"/>
              </w:rPr>
              <w:t>th</w:t>
            </w:r>
            <w:r w:rsidRPr="001543B2">
              <w:rPr>
                <w:rFonts w:ascii="Calibri" w:eastAsia="Times New Roman" w:hAnsi="Calibri" w:cs="Calibri"/>
              </w:rPr>
              <w:t> April 458 BC</w:t>
            </w:r>
          </w:p>
        </w:tc>
        <w:tc>
          <w:tcPr>
            <w:tcW w:w="3068" w:type="dxa"/>
            <w:tcBorders>
              <w:top w:val="nil"/>
              <w:left w:val="nil"/>
              <w:bottom w:val="single" w:sz="8" w:space="0" w:color="auto"/>
              <w:right w:val="single" w:sz="24" w:space="0" w:color="auto"/>
            </w:tcBorders>
            <w:tcMar>
              <w:top w:w="0" w:type="dxa"/>
              <w:left w:w="108" w:type="dxa"/>
              <w:bottom w:w="0" w:type="dxa"/>
              <w:right w:w="108" w:type="dxa"/>
            </w:tcMar>
            <w:vAlign w:val="center"/>
            <w:hideMark/>
          </w:tcPr>
          <w:p w14:paraId="237B148A"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3</w:t>
            </w:r>
            <w:r w:rsidRPr="001543B2">
              <w:rPr>
                <w:rFonts w:ascii="Calibri" w:eastAsia="Times New Roman" w:hAnsi="Calibri" w:cs="Calibri"/>
                <w:vertAlign w:val="superscript"/>
              </w:rPr>
              <w:t>rd</w:t>
            </w:r>
            <w:r w:rsidRPr="001543B2">
              <w:rPr>
                <w:rFonts w:ascii="Calibri" w:eastAsia="Times New Roman" w:hAnsi="Calibri" w:cs="Calibri"/>
              </w:rPr>
              <w:t> April 458 BC</w:t>
            </w:r>
          </w:p>
        </w:tc>
      </w:tr>
      <w:tr w:rsidR="001543B2" w:rsidRPr="001543B2" w14:paraId="3BA1CF91" w14:textId="77777777" w:rsidTr="001543B2">
        <w:tc>
          <w:tcPr>
            <w:tcW w:w="3485" w:type="dxa"/>
            <w:tcBorders>
              <w:top w:val="nil"/>
              <w:left w:val="single" w:sz="24" w:space="0" w:color="auto"/>
              <w:bottom w:val="single" w:sz="24" w:space="0" w:color="auto"/>
              <w:right w:val="single" w:sz="8" w:space="0" w:color="auto"/>
            </w:tcBorders>
            <w:tcMar>
              <w:top w:w="0" w:type="dxa"/>
              <w:left w:w="108" w:type="dxa"/>
              <w:bottom w:w="0" w:type="dxa"/>
              <w:right w:w="108" w:type="dxa"/>
            </w:tcMar>
            <w:hideMark/>
          </w:tcPr>
          <w:p w14:paraId="147DB064"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70 weeks end: </w:t>
            </w:r>
            <w:r w:rsidRPr="001543B2">
              <w:rPr>
                <w:rFonts w:ascii="Calibri" w:eastAsia="Times New Roman" w:hAnsi="Calibri" w:cs="Calibri"/>
                <w:color w:val="FF0000"/>
              </w:rPr>
              <w:t>Resurrection</w:t>
            </w:r>
          </w:p>
        </w:tc>
        <w:tc>
          <w:tcPr>
            <w:tcW w:w="1980" w:type="dxa"/>
            <w:tcBorders>
              <w:top w:val="nil"/>
              <w:left w:val="nil"/>
              <w:bottom w:val="single" w:sz="24" w:space="0" w:color="auto"/>
              <w:right w:val="single" w:sz="8" w:space="0" w:color="auto"/>
            </w:tcBorders>
            <w:tcMar>
              <w:top w:w="0" w:type="dxa"/>
              <w:left w:w="108" w:type="dxa"/>
              <w:bottom w:w="0" w:type="dxa"/>
              <w:right w:w="108" w:type="dxa"/>
            </w:tcMar>
            <w:vAlign w:val="center"/>
            <w:hideMark/>
          </w:tcPr>
          <w:p w14:paraId="34E4B948"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16</w:t>
            </w:r>
            <w:r w:rsidRPr="001543B2">
              <w:rPr>
                <w:rFonts w:ascii="Calibri" w:eastAsia="Times New Roman" w:hAnsi="Calibri" w:cs="Calibri"/>
                <w:vertAlign w:val="superscript"/>
              </w:rPr>
              <w:t>th</w:t>
            </w:r>
            <w:r w:rsidRPr="001543B2">
              <w:rPr>
                <w:rFonts w:ascii="Calibri" w:eastAsia="Times New Roman" w:hAnsi="Calibri" w:cs="Calibri"/>
              </w:rPr>
              <w:t> Nisan AD 33</w:t>
            </w:r>
          </w:p>
        </w:tc>
        <w:tc>
          <w:tcPr>
            <w:tcW w:w="1980" w:type="dxa"/>
            <w:tcBorders>
              <w:top w:val="nil"/>
              <w:left w:val="nil"/>
              <w:bottom w:val="single" w:sz="24" w:space="0" w:color="auto"/>
              <w:right w:val="single" w:sz="8" w:space="0" w:color="auto"/>
            </w:tcBorders>
            <w:tcMar>
              <w:top w:w="0" w:type="dxa"/>
              <w:left w:w="108" w:type="dxa"/>
              <w:bottom w:w="0" w:type="dxa"/>
              <w:right w:w="108" w:type="dxa"/>
            </w:tcMar>
            <w:vAlign w:val="center"/>
            <w:hideMark/>
          </w:tcPr>
          <w:p w14:paraId="45A4C789"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5</w:t>
            </w:r>
            <w:r w:rsidRPr="001543B2">
              <w:rPr>
                <w:rFonts w:ascii="Calibri" w:eastAsia="Times New Roman" w:hAnsi="Calibri" w:cs="Calibri"/>
                <w:vertAlign w:val="superscript"/>
              </w:rPr>
              <w:t>th</w:t>
            </w:r>
            <w:r w:rsidRPr="001543B2">
              <w:rPr>
                <w:rFonts w:ascii="Calibri" w:eastAsia="Times New Roman" w:hAnsi="Calibri" w:cs="Calibri"/>
              </w:rPr>
              <w:t> April AD 33</w:t>
            </w:r>
          </w:p>
        </w:tc>
        <w:tc>
          <w:tcPr>
            <w:tcW w:w="306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14:paraId="5D87BE71"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3</w:t>
            </w:r>
            <w:r w:rsidRPr="001543B2">
              <w:rPr>
                <w:rFonts w:ascii="Calibri" w:eastAsia="Times New Roman" w:hAnsi="Calibri" w:cs="Calibri"/>
                <w:vertAlign w:val="superscript"/>
              </w:rPr>
              <w:t>rd</w:t>
            </w:r>
            <w:r w:rsidRPr="001543B2">
              <w:rPr>
                <w:rFonts w:ascii="Calibri" w:eastAsia="Times New Roman" w:hAnsi="Calibri" w:cs="Calibri"/>
              </w:rPr>
              <w:t> April AD 33</w:t>
            </w:r>
          </w:p>
        </w:tc>
      </w:tr>
    </w:tbl>
    <w:p w14:paraId="49A4B156" w14:textId="301989C5" w:rsidR="001543B2" w:rsidRPr="00CE788C" w:rsidRDefault="001543B2" w:rsidP="00CE788C">
      <w:pPr>
        <w:pStyle w:val="ListParagraph"/>
        <w:numPr>
          <w:ilvl w:val="0"/>
          <w:numId w:val="4"/>
        </w:numPr>
        <w:spacing w:before="0" w:beforeAutospacing="0" w:after="0" w:afterAutospacing="0"/>
        <w:rPr>
          <w:rFonts w:ascii="Calibri" w:hAnsi="Calibri" w:cs="Calibri"/>
          <w:color w:val="000000"/>
        </w:rPr>
      </w:pPr>
      <w:r w:rsidRPr="00CE788C">
        <w:rPr>
          <w:rFonts w:ascii="Calibri" w:hAnsi="Calibri" w:cs="Calibri"/>
          <w:color w:val="000000"/>
        </w:rPr>
        <w:t>The year in the Gregorian calendar is 365.2425 mean solar days long. “This approximation has an error of about one day per 3,030 years”</w:t>
      </w:r>
    </w:p>
    <w:p w14:paraId="4E340AE8" w14:textId="6DF87DC6" w:rsidR="001543B2" w:rsidRPr="00CE788C" w:rsidRDefault="001543B2" w:rsidP="00CE788C">
      <w:pPr>
        <w:pStyle w:val="ListParagraph"/>
        <w:numPr>
          <w:ilvl w:val="0"/>
          <w:numId w:val="4"/>
        </w:numPr>
        <w:spacing w:before="0" w:beforeAutospacing="0" w:after="0" w:afterAutospacing="0"/>
        <w:rPr>
          <w:rFonts w:ascii="Calibri" w:hAnsi="Calibri" w:cs="Calibri"/>
          <w:color w:val="000000"/>
        </w:rPr>
      </w:pPr>
      <w:r w:rsidRPr="00CE788C">
        <w:rPr>
          <w:rFonts w:ascii="Calibri" w:hAnsi="Calibri" w:cs="Calibri"/>
          <w:color w:val="000000"/>
        </w:rPr>
        <w:t>Scientific calculations of 490 Solar/Gregorian years from 8</w:t>
      </w:r>
      <w:r w:rsidRPr="00CE788C">
        <w:rPr>
          <w:rFonts w:ascii="Calibri" w:hAnsi="Calibri" w:cs="Calibri"/>
          <w:color w:val="000000"/>
          <w:vertAlign w:val="superscript"/>
        </w:rPr>
        <w:t>th</w:t>
      </w:r>
      <w:r w:rsidRPr="00CE788C">
        <w:rPr>
          <w:rFonts w:ascii="Calibri" w:hAnsi="Calibri" w:cs="Calibri"/>
          <w:color w:val="000000"/>
        </w:rPr>
        <w:t> April 458 BC to </w:t>
      </w:r>
      <w:bookmarkStart w:id="0" w:name="_Hlk86666843"/>
      <w:r w:rsidRPr="00CE788C">
        <w:rPr>
          <w:rFonts w:ascii="Calibri" w:hAnsi="Calibri" w:cs="Calibri"/>
          <w:color w:val="000000"/>
        </w:rPr>
        <w:t>5</w:t>
      </w:r>
      <w:r w:rsidRPr="00CE788C">
        <w:rPr>
          <w:rFonts w:ascii="Calibri" w:hAnsi="Calibri" w:cs="Calibri"/>
          <w:color w:val="000000"/>
          <w:vertAlign w:val="superscript"/>
        </w:rPr>
        <w:t>th</w:t>
      </w:r>
      <w:r w:rsidRPr="00CE788C">
        <w:rPr>
          <w:rFonts w:ascii="Calibri" w:hAnsi="Calibri" w:cs="Calibri"/>
          <w:color w:val="000000"/>
        </w:rPr>
        <w:t> April AD 33 (Julian)</w:t>
      </w:r>
      <w:bookmarkEnd w:id="0"/>
    </w:p>
    <w:p w14:paraId="3D9337E1" w14:textId="31097074"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b/>
          <w:bCs/>
          <w:color w:val="FF0000"/>
        </w:rPr>
        <w:t>1 Mean Tropical Solar Year = 365.2421897 days</w:t>
      </w:r>
      <w:r w:rsidRPr="00CE788C">
        <w:rPr>
          <w:rFonts w:ascii="Calibri" w:hAnsi="Calibri" w:cs="Calibri"/>
          <w:color w:val="000000"/>
          <w:lang w:val="en-CA"/>
        </w:rPr>
        <w:t>. 490 years = </w:t>
      </w:r>
      <w:r w:rsidRPr="00CE788C">
        <w:rPr>
          <w:rFonts w:ascii="Calibri" w:hAnsi="Calibri" w:cs="Calibri"/>
          <w:color w:val="000000"/>
        </w:rPr>
        <w:t>178968.672953 days (365.2421897 x 490). Rounded off, there are 178,969 days in a solar year.</w:t>
      </w:r>
    </w:p>
    <w:p w14:paraId="53D38529" w14:textId="79271D48" w:rsidR="001543B2" w:rsidRPr="00CE788C"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b/>
          <w:bCs/>
          <w:color w:val="FF0000"/>
          <w:lang w:val="en-CA"/>
        </w:rPr>
        <w:lastRenderedPageBreak/>
        <w:t>In AD 1849, John F. Herschel created a universal astronomical day count</w:t>
      </w:r>
      <w:r w:rsidRPr="00CE788C">
        <w:rPr>
          <w:rFonts w:ascii="Calibri" w:hAnsi="Calibri" w:cs="Calibri"/>
          <w:color w:val="000000"/>
          <w:lang w:val="en-CA"/>
        </w:rPr>
        <w:t xml:space="preserve"> that he hypothetically began on 1</w:t>
      </w:r>
      <w:r w:rsidRPr="00CE788C">
        <w:rPr>
          <w:rFonts w:ascii="Calibri" w:hAnsi="Calibri" w:cs="Calibri"/>
          <w:color w:val="000000"/>
          <w:vertAlign w:val="superscript"/>
          <w:lang w:val="en-CA"/>
        </w:rPr>
        <w:t>st</w:t>
      </w:r>
      <w:r w:rsidRPr="00CE788C">
        <w:rPr>
          <w:rFonts w:ascii="Calibri" w:hAnsi="Calibri" w:cs="Calibri"/>
          <w:color w:val="000000"/>
          <w:lang w:val="en-CA"/>
        </w:rPr>
        <w:t> January 4713 BC as his “day 0” and 4712 BC as his day “1”. His numbering system then counted forward from 4713 BC up to the present. Herschel’s system assigned </w:t>
      </w:r>
      <w:r w:rsidRPr="00CE788C">
        <w:rPr>
          <w:rFonts w:ascii="Calibri" w:hAnsi="Calibri" w:cs="Calibri"/>
          <w:color w:val="000000"/>
        </w:rPr>
        <w:t>8</w:t>
      </w:r>
      <w:r w:rsidRPr="00CE788C">
        <w:rPr>
          <w:rFonts w:ascii="Calibri" w:hAnsi="Calibri" w:cs="Calibri"/>
          <w:color w:val="000000"/>
          <w:vertAlign w:val="superscript"/>
        </w:rPr>
        <w:t>th</w:t>
      </w:r>
      <w:r w:rsidRPr="00CE788C">
        <w:rPr>
          <w:rFonts w:ascii="Calibri" w:hAnsi="Calibri" w:cs="Calibri"/>
          <w:color w:val="000000"/>
        </w:rPr>
        <w:t> April 458 BC as day </w:t>
      </w:r>
      <w:r w:rsidRPr="00CE788C">
        <w:rPr>
          <w:rFonts w:ascii="Calibri" w:hAnsi="Calibri" w:cs="Calibri"/>
          <w:color w:val="000000"/>
          <w:lang w:val="en-CA"/>
        </w:rPr>
        <w:t>1,554,236 from 1</w:t>
      </w:r>
      <w:r w:rsidRPr="00CE788C">
        <w:rPr>
          <w:rFonts w:ascii="Calibri" w:hAnsi="Calibri" w:cs="Calibri"/>
          <w:color w:val="000000"/>
          <w:vertAlign w:val="superscript"/>
          <w:lang w:val="en-CA"/>
        </w:rPr>
        <w:t>st</w:t>
      </w:r>
      <w:r w:rsidRPr="00CE788C">
        <w:rPr>
          <w:rFonts w:ascii="Calibri" w:hAnsi="Calibri" w:cs="Calibri"/>
          <w:color w:val="000000"/>
          <w:lang w:val="en-CA"/>
        </w:rPr>
        <w:t> 4713 BC,</w:t>
      </w:r>
      <w:r w:rsidRPr="00CE788C">
        <w:rPr>
          <w:rFonts w:ascii="Calibri" w:hAnsi="Calibri" w:cs="Calibri"/>
          <w:color w:val="000000"/>
        </w:rPr>
        <w:t> and 5</w:t>
      </w:r>
      <w:r w:rsidRPr="00CE788C">
        <w:rPr>
          <w:rFonts w:ascii="Calibri" w:hAnsi="Calibri" w:cs="Calibri"/>
          <w:color w:val="000000"/>
          <w:vertAlign w:val="superscript"/>
        </w:rPr>
        <w:t>th</w:t>
      </w:r>
      <w:r w:rsidRPr="00CE788C">
        <w:rPr>
          <w:rFonts w:ascii="Calibri" w:hAnsi="Calibri" w:cs="Calibri"/>
          <w:color w:val="000000"/>
        </w:rPr>
        <w:t> April AD 33 as day </w:t>
      </w:r>
      <w:r w:rsidRPr="00CE788C">
        <w:rPr>
          <w:rFonts w:ascii="Calibri" w:hAnsi="Calibri" w:cs="Calibri"/>
          <w:color w:val="000000"/>
          <w:lang w:val="en-CA"/>
        </w:rPr>
        <w:t>1,733,206 from 1</w:t>
      </w:r>
      <w:r w:rsidRPr="00CE788C">
        <w:rPr>
          <w:rFonts w:ascii="Calibri" w:hAnsi="Calibri" w:cs="Calibri"/>
          <w:color w:val="000000"/>
          <w:vertAlign w:val="superscript"/>
          <w:lang w:val="en-CA"/>
        </w:rPr>
        <w:t>st</w:t>
      </w:r>
      <w:r w:rsidRPr="00CE788C">
        <w:rPr>
          <w:rFonts w:ascii="Calibri" w:hAnsi="Calibri" w:cs="Calibri"/>
          <w:color w:val="000000"/>
          <w:lang w:val="en-CA"/>
        </w:rPr>
        <w:t> 4713 BC</w:t>
      </w:r>
      <w:r w:rsidRPr="00CE788C">
        <w:rPr>
          <w:rFonts w:ascii="Calibri" w:hAnsi="Calibri" w:cs="Calibri"/>
          <w:color w:val="000000"/>
        </w:rPr>
        <w:t>. The difference is exactly </w:t>
      </w:r>
      <w:r w:rsidRPr="00CE788C">
        <w:rPr>
          <w:rFonts w:ascii="Calibri" w:hAnsi="Calibri" w:cs="Calibri"/>
          <w:color w:val="000000"/>
          <w:lang w:val="en-CA"/>
        </w:rPr>
        <w:t>178,970 days from </w:t>
      </w:r>
      <w:r w:rsidRPr="00CE788C">
        <w:rPr>
          <w:rFonts w:ascii="Calibri" w:hAnsi="Calibri" w:cs="Calibri"/>
          <w:color w:val="000000"/>
        </w:rPr>
        <w:t>8</w:t>
      </w:r>
      <w:r w:rsidRPr="00CE788C">
        <w:rPr>
          <w:rFonts w:ascii="Calibri" w:hAnsi="Calibri" w:cs="Calibri"/>
          <w:color w:val="000000"/>
          <w:vertAlign w:val="superscript"/>
        </w:rPr>
        <w:t>th</w:t>
      </w:r>
      <w:r w:rsidRPr="00CE788C">
        <w:rPr>
          <w:rFonts w:ascii="Calibri" w:hAnsi="Calibri" w:cs="Calibri"/>
          <w:color w:val="000000"/>
        </w:rPr>
        <w:t> April 458 BC to 5</w:t>
      </w:r>
      <w:r w:rsidRPr="00CE788C">
        <w:rPr>
          <w:rFonts w:ascii="Calibri" w:hAnsi="Calibri" w:cs="Calibri"/>
          <w:color w:val="000000"/>
          <w:vertAlign w:val="superscript"/>
        </w:rPr>
        <w:t>th</w:t>
      </w:r>
      <w:r w:rsidRPr="00CE788C">
        <w:rPr>
          <w:rFonts w:ascii="Calibri" w:hAnsi="Calibri" w:cs="Calibri"/>
          <w:color w:val="000000"/>
        </w:rPr>
        <w:t> April AD 33 (</w:t>
      </w:r>
      <w:r w:rsidRPr="00CE788C">
        <w:rPr>
          <w:rFonts w:ascii="Calibri" w:hAnsi="Calibri" w:cs="Calibri"/>
          <w:color w:val="000000"/>
          <w:lang w:val="en-CA"/>
        </w:rPr>
        <w:t>Day 1,733,206 – day 1,554,236 = 178,970 days</w:t>
      </w:r>
      <w:proofErr w:type="gramStart"/>
      <w:r w:rsidRPr="00CE788C">
        <w:rPr>
          <w:rFonts w:ascii="Calibri" w:hAnsi="Calibri" w:cs="Calibri"/>
          <w:color w:val="000000"/>
          <w:lang w:val="en-CA"/>
        </w:rPr>
        <w:t>).</w:t>
      </w:r>
      <w:r w:rsidRPr="00CE788C">
        <w:rPr>
          <w:rFonts w:ascii="Calibri" w:hAnsi="Calibri" w:cs="Calibri"/>
          <w:color w:val="000000"/>
        </w:rPr>
        <w:t>The</w:t>
      </w:r>
      <w:proofErr w:type="gramEnd"/>
      <w:r w:rsidRPr="00CE788C">
        <w:rPr>
          <w:rFonts w:ascii="Calibri" w:hAnsi="Calibri" w:cs="Calibri"/>
          <w:color w:val="000000"/>
        </w:rPr>
        <w:t xml:space="preserve"> difference in the calculation between the Mean Tropical Year and </w:t>
      </w:r>
      <w:r w:rsidRPr="00CE788C">
        <w:rPr>
          <w:rFonts w:ascii="Calibri" w:hAnsi="Calibri" w:cs="Calibri"/>
          <w:color w:val="000000"/>
          <w:lang w:val="en-CA"/>
        </w:rPr>
        <w:t>Herschel is only </w:t>
      </w:r>
      <w:r w:rsidRPr="00CE788C">
        <w:rPr>
          <w:rFonts w:ascii="Calibri" w:hAnsi="Calibri" w:cs="Calibri"/>
          <w:color w:val="000000"/>
        </w:rPr>
        <w:t>1.33 </w:t>
      </w:r>
      <w:r w:rsidRPr="00CE788C">
        <w:rPr>
          <w:rFonts w:ascii="Calibri" w:hAnsi="Calibri" w:cs="Calibri"/>
          <w:color w:val="000000"/>
          <w:lang w:val="en-CA"/>
        </w:rPr>
        <w:t>days. </w:t>
      </w:r>
      <w:r w:rsidRPr="00CE788C">
        <w:rPr>
          <w:rFonts w:ascii="Calibri" w:hAnsi="Calibri" w:cs="Calibri"/>
          <w:color w:val="000000"/>
        </w:rPr>
        <w:t>(178970-178968.67 = 1.3 days)</w:t>
      </w:r>
    </w:p>
    <w:tbl>
      <w:tblPr>
        <w:tblW w:w="9072" w:type="dxa"/>
        <w:tblInd w:w="1590" w:type="dxa"/>
        <w:tblCellMar>
          <w:left w:w="0" w:type="dxa"/>
          <w:right w:w="0" w:type="dxa"/>
        </w:tblCellMar>
        <w:tblLook w:val="04A0" w:firstRow="1" w:lastRow="0" w:firstColumn="1" w:lastColumn="0" w:noHBand="0" w:noVBand="1"/>
      </w:tblPr>
      <w:tblGrid>
        <w:gridCol w:w="1801"/>
        <w:gridCol w:w="2224"/>
        <w:gridCol w:w="1980"/>
        <w:gridCol w:w="3067"/>
      </w:tblGrid>
      <w:tr w:rsidR="001543B2" w:rsidRPr="001543B2" w14:paraId="510D9DEF" w14:textId="77777777" w:rsidTr="001543B2">
        <w:tc>
          <w:tcPr>
            <w:tcW w:w="1801" w:type="dxa"/>
            <w:tcBorders>
              <w:top w:val="single" w:sz="24" w:space="0" w:color="auto"/>
              <w:left w:val="single" w:sz="24" w:space="0" w:color="auto"/>
              <w:bottom w:val="single" w:sz="8" w:space="0" w:color="auto"/>
              <w:right w:val="single" w:sz="8" w:space="0" w:color="auto"/>
            </w:tcBorders>
            <w:tcMar>
              <w:top w:w="0" w:type="dxa"/>
              <w:left w:w="108" w:type="dxa"/>
              <w:bottom w:w="0" w:type="dxa"/>
              <w:right w:w="108" w:type="dxa"/>
            </w:tcMar>
            <w:hideMark/>
          </w:tcPr>
          <w:p w14:paraId="74A8483D"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 </w:t>
            </w:r>
          </w:p>
        </w:tc>
        <w:tc>
          <w:tcPr>
            <w:tcW w:w="2224" w:type="dxa"/>
            <w:tcBorders>
              <w:top w:val="single" w:sz="24" w:space="0" w:color="auto"/>
              <w:left w:val="nil"/>
              <w:bottom w:val="single" w:sz="8" w:space="0" w:color="auto"/>
              <w:right w:val="single" w:sz="8" w:space="0" w:color="auto"/>
            </w:tcBorders>
            <w:tcMar>
              <w:top w:w="0" w:type="dxa"/>
              <w:left w:w="108" w:type="dxa"/>
              <w:bottom w:w="0" w:type="dxa"/>
              <w:right w:w="108" w:type="dxa"/>
            </w:tcMar>
            <w:vAlign w:val="center"/>
            <w:hideMark/>
          </w:tcPr>
          <w:p w14:paraId="76E83DE6"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lang w:val="en-CA"/>
              </w:rPr>
              <w:t>1</w:t>
            </w:r>
            <w:r w:rsidRPr="001543B2">
              <w:rPr>
                <w:rFonts w:ascii="Calibri" w:eastAsia="Times New Roman" w:hAnsi="Calibri" w:cs="Calibri"/>
                <w:vertAlign w:val="superscript"/>
                <w:lang w:val="en-CA"/>
              </w:rPr>
              <w:t>st</w:t>
            </w:r>
            <w:r w:rsidRPr="001543B2">
              <w:rPr>
                <w:rFonts w:ascii="Calibri" w:eastAsia="Times New Roman" w:hAnsi="Calibri" w:cs="Calibri"/>
                <w:lang w:val="en-CA"/>
              </w:rPr>
              <w:t> January 4713 BC</w:t>
            </w:r>
          </w:p>
        </w:tc>
        <w:tc>
          <w:tcPr>
            <w:tcW w:w="1980" w:type="dxa"/>
            <w:tcBorders>
              <w:top w:val="single" w:sz="24" w:space="0" w:color="auto"/>
              <w:left w:val="nil"/>
              <w:bottom w:val="single" w:sz="8" w:space="0" w:color="auto"/>
              <w:right w:val="single" w:sz="8" w:space="0" w:color="auto"/>
            </w:tcBorders>
            <w:tcMar>
              <w:top w:w="0" w:type="dxa"/>
              <w:left w:w="108" w:type="dxa"/>
              <w:bottom w:w="0" w:type="dxa"/>
              <w:right w:w="108" w:type="dxa"/>
            </w:tcMar>
            <w:vAlign w:val="center"/>
            <w:hideMark/>
          </w:tcPr>
          <w:p w14:paraId="469B9691"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8</w:t>
            </w:r>
            <w:r w:rsidRPr="001543B2">
              <w:rPr>
                <w:rFonts w:ascii="Calibri" w:eastAsia="Times New Roman" w:hAnsi="Calibri" w:cs="Calibri"/>
                <w:vertAlign w:val="superscript"/>
              </w:rPr>
              <w:t>th</w:t>
            </w:r>
            <w:r w:rsidRPr="001543B2">
              <w:rPr>
                <w:rFonts w:ascii="Calibri" w:eastAsia="Times New Roman" w:hAnsi="Calibri" w:cs="Calibri"/>
              </w:rPr>
              <w:t> April 458 BC</w:t>
            </w:r>
          </w:p>
        </w:tc>
        <w:tc>
          <w:tcPr>
            <w:tcW w:w="3067" w:type="dxa"/>
            <w:tcBorders>
              <w:top w:val="single" w:sz="24" w:space="0" w:color="auto"/>
              <w:left w:val="nil"/>
              <w:bottom w:val="single" w:sz="8" w:space="0" w:color="auto"/>
              <w:right w:val="single" w:sz="24" w:space="0" w:color="auto"/>
            </w:tcBorders>
            <w:tcMar>
              <w:top w:w="0" w:type="dxa"/>
              <w:left w:w="108" w:type="dxa"/>
              <w:bottom w:w="0" w:type="dxa"/>
              <w:right w:w="108" w:type="dxa"/>
            </w:tcMar>
            <w:vAlign w:val="center"/>
            <w:hideMark/>
          </w:tcPr>
          <w:p w14:paraId="59EC15CF"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5</w:t>
            </w:r>
            <w:r w:rsidRPr="001543B2">
              <w:rPr>
                <w:rFonts w:ascii="Calibri" w:eastAsia="Times New Roman" w:hAnsi="Calibri" w:cs="Calibri"/>
                <w:vertAlign w:val="superscript"/>
              </w:rPr>
              <w:t>th</w:t>
            </w:r>
            <w:r w:rsidRPr="001543B2">
              <w:rPr>
                <w:rFonts w:ascii="Calibri" w:eastAsia="Times New Roman" w:hAnsi="Calibri" w:cs="Calibri"/>
              </w:rPr>
              <w:t> April AD 33</w:t>
            </w:r>
          </w:p>
        </w:tc>
      </w:tr>
      <w:tr w:rsidR="001543B2" w:rsidRPr="001543B2" w14:paraId="39111DEF" w14:textId="77777777" w:rsidTr="001543B2">
        <w:tc>
          <w:tcPr>
            <w:tcW w:w="1801"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1270BDB5" w14:textId="77777777" w:rsidR="001543B2" w:rsidRPr="001543B2" w:rsidRDefault="001543B2" w:rsidP="00CE788C">
            <w:pPr>
              <w:rPr>
                <w:rFonts w:ascii="Calibri" w:eastAsia="Times New Roman" w:hAnsi="Calibri" w:cs="Calibri"/>
              </w:rPr>
            </w:pPr>
            <w:r w:rsidRPr="001543B2">
              <w:rPr>
                <w:rFonts w:ascii="Calibri" w:eastAsia="Times New Roman" w:hAnsi="Calibri" w:cs="Calibri"/>
                <w:lang w:val="en-CA"/>
              </w:rPr>
              <w:t>Herschel day</w:t>
            </w:r>
          </w:p>
        </w:tc>
        <w:tc>
          <w:tcPr>
            <w:tcW w:w="2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A811B"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Day 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78CB4"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Day </w:t>
            </w:r>
            <w:r w:rsidRPr="001543B2">
              <w:rPr>
                <w:rFonts w:ascii="Calibri" w:eastAsia="Times New Roman" w:hAnsi="Calibri" w:cs="Calibri"/>
                <w:lang w:val="en-CA"/>
              </w:rPr>
              <w:t>1,554,236</w:t>
            </w:r>
          </w:p>
        </w:tc>
        <w:tc>
          <w:tcPr>
            <w:tcW w:w="3067" w:type="dxa"/>
            <w:tcBorders>
              <w:top w:val="nil"/>
              <w:left w:val="nil"/>
              <w:bottom w:val="single" w:sz="8" w:space="0" w:color="auto"/>
              <w:right w:val="single" w:sz="24" w:space="0" w:color="auto"/>
            </w:tcBorders>
            <w:tcMar>
              <w:top w:w="0" w:type="dxa"/>
              <w:left w:w="108" w:type="dxa"/>
              <w:bottom w:w="0" w:type="dxa"/>
              <w:right w:w="108" w:type="dxa"/>
            </w:tcMar>
            <w:vAlign w:val="center"/>
            <w:hideMark/>
          </w:tcPr>
          <w:p w14:paraId="05CD8918"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rPr>
              <w:t>Day </w:t>
            </w:r>
            <w:r w:rsidRPr="001543B2">
              <w:rPr>
                <w:rFonts w:ascii="Calibri" w:eastAsia="Times New Roman" w:hAnsi="Calibri" w:cs="Calibri"/>
                <w:lang w:val="en-CA"/>
              </w:rPr>
              <w:t>1,733,206</w:t>
            </w:r>
          </w:p>
        </w:tc>
      </w:tr>
      <w:tr w:rsidR="001543B2" w:rsidRPr="001543B2" w14:paraId="7DD4E40B" w14:textId="77777777" w:rsidTr="001543B2">
        <w:tc>
          <w:tcPr>
            <w:tcW w:w="4025" w:type="dxa"/>
            <w:gridSpan w:val="2"/>
            <w:tcBorders>
              <w:top w:val="nil"/>
              <w:left w:val="single" w:sz="24" w:space="0" w:color="auto"/>
              <w:bottom w:val="single" w:sz="24" w:space="0" w:color="auto"/>
              <w:right w:val="single" w:sz="8" w:space="0" w:color="auto"/>
            </w:tcBorders>
            <w:tcMar>
              <w:top w:w="0" w:type="dxa"/>
              <w:left w:w="108" w:type="dxa"/>
              <w:bottom w:w="0" w:type="dxa"/>
              <w:right w:w="108" w:type="dxa"/>
            </w:tcMar>
            <w:hideMark/>
          </w:tcPr>
          <w:p w14:paraId="60B626D9"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color w:val="FF0000"/>
                <w:lang w:val="en-CA"/>
              </w:rPr>
              <w:t>Days in 490 years</w:t>
            </w:r>
          </w:p>
        </w:tc>
        <w:tc>
          <w:tcPr>
            <w:tcW w:w="5047" w:type="dxa"/>
            <w:gridSpan w:val="2"/>
            <w:tcBorders>
              <w:top w:val="nil"/>
              <w:left w:val="nil"/>
              <w:bottom w:val="single" w:sz="24" w:space="0" w:color="auto"/>
              <w:right w:val="single" w:sz="24" w:space="0" w:color="auto"/>
            </w:tcBorders>
            <w:tcMar>
              <w:top w:w="0" w:type="dxa"/>
              <w:left w:w="108" w:type="dxa"/>
              <w:bottom w:w="0" w:type="dxa"/>
              <w:right w:w="108" w:type="dxa"/>
            </w:tcMar>
            <w:vAlign w:val="center"/>
            <w:hideMark/>
          </w:tcPr>
          <w:p w14:paraId="46FD488B"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color w:val="FF0000"/>
                <w:lang w:val="en-CA"/>
              </w:rPr>
              <w:t>178,970 days</w:t>
            </w:r>
          </w:p>
        </w:tc>
      </w:tr>
    </w:tbl>
    <w:p w14:paraId="6B3D7B3F" w14:textId="6678B501" w:rsidR="001543B2" w:rsidRDefault="001543B2" w:rsidP="00CE788C">
      <w:pPr>
        <w:pStyle w:val="ListParagraph"/>
        <w:numPr>
          <w:ilvl w:val="1"/>
          <w:numId w:val="4"/>
        </w:numPr>
        <w:spacing w:before="0" w:beforeAutospacing="0" w:after="0" w:afterAutospacing="0"/>
        <w:rPr>
          <w:rFonts w:ascii="Calibri" w:hAnsi="Calibri" w:cs="Calibri"/>
          <w:color w:val="000000"/>
        </w:rPr>
      </w:pPr>
      <w:r w:rsidRPr="00CE788C">
        <w:rPr>
          <w:rFonts w:ascii="Calibri" w:hAnsi="Calibri" w:cs="Calibri"/>
          <w:color w:val="000000"/>
        </w:rPr>
        <w:t>All modern scientific calculation methods prove it is exactly 490 solar years (± 1.33 days) for both the Gregorian and Julian calendars between 8</w:t>
      </w:r>
      <w:r w:rsidRPr="00CE788C">
        <w:rPr>
          <w:rFonts w:ascii="Calibri" w:hAnsi="Calibri" w:cs="Calibri"/>
          <w:color w:val="000000"/>
          <w:vertAlign w:val="superscript"/>
        </w:rPr>
        <w:t>th</w:t>
      </w:r>
      <w:r w:rsidRPr="00CE788C">
        <w:rPr>
          <w:rFonts w:ascii="Calibri" w:hAnsi="Calibri" w:cs="Calibri"/>
          <w:color w:val="000000"/>
        </w:rPr>
        <w:t> April 458 BC to 5</w:t>
      </w:r>
      <w:r w:rsidRPr="00CE788C">
        <w:rPr>
          <w:rFonts w:ascii="Calibri" w:hAnsi="Calibri" w:cs="Calibri"/>
          <w:color w:val="000000"/>
          <w:vertAlign w:val="superscript"/>
        </w:rPr>
        <w:t>th</w:t>
      </w:r>
      <w:r w:rsidRPr="00CE788C">
        <w:rPr>
          <w:rFonts w:ascii="Calibri" w:hAnsi="Calibri" w:cs="Calibri"/>
          <w:color w:val="000000"/>
        </w:rPr>
        <w:t> April AD 33 (Julian) and 3</w:t>
      </w:r>
      <w:r w:rsidRPr="00CE788C">
        <w:rPr>
          <w:rFonts w:ascii="Calibri" w:hAnsi="Calibri" w:cs="Calibri"/>
          <w:color w:val="000000"/>
          <w:vertAlign w:val="superscript"/>
        </w:rPr>
        <w:t>rd</w:t>
      </w:r>
      <w:r w:rsidRPr="00CE788C">
        <w:rPr>
          <w:rFonts w:ascii="Calibri" w:hAnsi="Calibri" w:cs="Calibri"/>
          <w:color w:val="000000"/>
        </w:rPr>
        <w:t> April 458 BC to 3</w:t>
      </w:r>
      <w:r w:rsidRPr="00CE788C">
        <w:rPr>
          <w:rFonts w:ascii="Calibri" w:hAnsi="Calibri" w:cs="Calibri"/>
          <w:color w:val="000000"/>
          <w:vertAlign w:val="superscript"/>
        </w:rPr>
        <w:t>rd</w:t>
      </w:r>
      <w:r w:rsidRPr="00CE788C">
        <w:rPr>
          <w:rFonts w:ascii="Calibri" w:hAnsi="Calibri" w:cs="Calibri"/>
          <w:color w:val="000000"/>
        </w:rPr>
        <w:t> April AD 33 (Gregorian).</w:t>
      </w:r>
    </w:p>
    <w:tbl>
      <w:tblPr>
        <w:tblW w:w="0" w:type="auto"/>
        <w:tblInd w:w="1680" w:type="dxa"/>
        <w:tblCellMar>
          <w:left w:w="0" w:type="dxa"/>
          <w:right w:w="0" w:type="dxa"/>
        </w:tblCellMar>
        <w:tblLook w:val="04A0" w:firstRow="1" w:lastRow="0" w:firstColumn="1" w:lastColumn="0" w:noHBand="0" w:noVBand="1"/>
      </w:tblPr>
      <w:tblGrid>
        <w:gridCol w:w="3116"/>
        <w:gridCol w:w="3117"/>
      </w:tblGrid>
      <w:tr w:rsidR="00CE788C" w:rsidRPr="001543B2" w14:paraId="663CE00B" w14:textId="77777777" w:rsidTr="001543B2">
        <w:tc>
          <w:tcPr>
            <w:tcW w:w="3116" w:type="dxa"/>
            <w:tcBorders>
              <w:top w:val="single" w:sz="24" w:space="0" w:color="auto"/>
              <w:left w:val="single" w:sz="24" w:space="0" w:color="auto"/>
              <w:bottom w:val="single" w:sz="8" w:space="0" w:color="auto"/>
              <w:right w:val="single" w:sz="8" w:space="0" w:color="auto"/>
            </w:tcBorders>
            <w:tcMar>
              <w:top w:w="0" w:type="dxa"/>
              <w:left w:w="108" w:type="dxa"/>
              <w:bottom w:w="0" w:type="dxa"/>
              <w:right w:w="108" w:type="dxa"/>
            </w:tcMar>
            <w:hideMark/>
          </w:tcPr>
          <w:p w14:paraId="77D7FBA6" w14:textId="77777777" w:rsidR="00CE788C" w:rsidRPr="001543B2" w:rsidRDefault="00CE788C" w:rsidP="00CE788C">
            <w:pPr>
              <w:rPr>
                <w:rFonts w:ascii="Calibri" w:eastAsia="Times New Roman" w:hAnsi="Calibri" w:cs="Calibri"/>
              </w:rPr>
            </w:pPr>
            <w:r w:rsidRPr="001543B2">
              <w:rPr>
                <w:rFonts w:ascii="Calibri" w:eastAsia="Times New Roman" w:hAnsi="Calibri" w:cs="Calibri"/>
                <w:lang w:val="en-CA"/>
              </w:rPr>
              <w:t> </w:t>
            </w:r>
          </w:p>
        </w:tc>
        <w:tc>
          <w:tcPr>
            <w:tcW w:w="3117" w:type="dxa"/>
            <w:tcBorders>
              <w:top w:val="single" w:sz="24" w:space="0" w:color="auto"/>
              <w:left w:val="nil"/>
              <w:bottom w:val="single" w:sz="8" w:space="0" w:color="auto"/>
              <w:right w:val="single" w:sz="24" w:space="0" w:color="auto"/>
            </w:tcBorders>
            <w:tcMar>
              <w:top w:w="0" w:type="dxa"/>
              <w:left w:w="108" w:type="dxa"/>
              <w:bottom w:w="0" w:type="dxa"/>
              <w:right w:w="108" w:type="dxa"/>
            </w:tcMar>
            <w:hideMark/>
          </w:tcPr>
          <w:p w14:paraId="33DDFCED" w14:textId="77777777" w:rsidR="00CE788C" w:rsidRPr="001543B2" w:rsidRDefault="00CE788C" w:rsidP="00CE788C">
            <w:pPr>
              <w:rPr>
                <w:rFonts w:ascii="Calibri" w:eastAsia="Times New Roman" w:hAnsi="Calibri" w:cs="Calibri"/>
              </w:rPr>
            </w:pPr>
            <w:r w:rsidRPr="001543B2">
              <w:rPr>
                <w:rFonts w:ascii="Calibri" w:eastAsia="Times New Roman" w:hAnsi="Calibri" w:cs="Calibri"/>
                <w:lang w:val="en-CA"/>
              </w:rPr>
              <w:t>Days in 490 Solar years</w:t>
            </w:r>
          </w:p>
        </w:tc>
      </w:tr>
      <w:tr w:rsidR="00CE788C" w:rsidRPr="001543B2" w14:paraId="4997F286" w14:textId="77777777" w:rsidTr="001543B2">
        <w:tc>
          <w:tcPr>
            <w:tcW w:w="3116"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486BFEEE" w14:textId="77777777" w:rsidR="00CE788C" w:rsidRPr="001543B2" w:rsidRDefault="00CE788C" w:rsidP="00CE788C">
            <w:pPr>
              <w:rPr>
                <w:rFonts w:ascii="Calibri" w:eastAsia="Times New Roman" w:hAnsi="Calibri" w:cs="Calibri"/>
              </w:rPr>
            </w:pPr>
            <w:r w:rsidRPr="001543B2">
              <w:rPr>
                <w:rFonts w:ascii="Calibri" w:eastAsia="Times New Roman" w:hAnsi="Calibri" w:cs="Calibri"/>
                <w:lang w:val="en-CA"/>
              </w:rPr>
              <w:t>Herschel calculation</w:t>
            </w:r>
          </w:p>
        </w:tc>
        <w:tc>
          <w:tcPr>
            <w:tcW w:w="3117" w:type="dxa"/>
            <w:tcBorders>
              <w:top w:val="nil"/>
              <w:left w:val="nil"/>
              <w:bottom w:val="single" w:sz="8" w:space="0" w:color="auto"/>
              <w:right w:val="single" w:sz="24" w:space="0" w:color="auto"/>
            </w:tcBorders>
            <w:tcMar>
              <w:top w:w="0" w:type="dxa"/>
              <w:left w:w="108" w:type="dxa"/>
              <w:bottom w:w="0" w:type="dxa"/>
              <w:right w:w="108" w:type="dxa"/>
            </w:tcMar>
            <w:hideMark/>
          </w:tcPr>
          <w:p w14:paraId="721FD0BE" w14:textId="77777777" w:rsidR="00CE788C" w:rsidRPr="001543B2" w:rsidRDefault="00CE788C" w:rsidP="00CE788C">
            <w:pPr>
              <w:rPr>
                <w:rFonts w:ascii="Calibri" w:eastAsia="Times New Roman" w:hAnsi="Calibri" w:cs="Calibri"/>
              </w:rPr>
            </w:pPr>
            <w:r w:rsidRPr="001543B2">
              <w:rPr>
                <w:rFonts w:ascii="Calibri" w:eastAsia="Times New Roman" w:hAnsi="Calibri" w:cs="Calibri"/>
                <w:color w:val="000000"/>
              </w:rPr>
              <w:t>178968.67 days</w:t>
            </w:r>
          </w:p>
        </w:tc>
      </w:tr>
      <w:tr w:rsidR="00CE788C" w:rsidRPr="001543B2" w14:paraId="78D5CC4B" w14:textId="77777777" w:rsidTr="001543B2">
        <w:tc>
          <w:tcPr>
            <w:tcW w:w="3116"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653FCEED" w14:textId="77777777" w:rsidR="00CE788C" w:rsidRPr="001543B2" w:rsidRDefault="00CE788C" w:rsidP="00CE788C">
            <w:pPr>
              <w:rPr>
                <w:rFonts w:ascii="Calibri" w:eastAsia="Times New Roman" w:hAnsi="Calibri" w:cs="Calibri"/>
              </w:rPr>
            </w:pPr>
            <w:r w:rsidRPr="001543B2">
              <w:rPr>
                <w:rFonts w:ascii="Calibri" w:eastAsia="Times New Roman" w:hAnsi="Calibri" w:cs="Calibri"/>
                <w:lang w:val="en-CA"/>
              </w:rPr>
              <w:t>Tropical calculation</w:t>
            </w:r>
          </w:p>
        </w:tc>
        <w:tc>
          <w:tcPr>
            <w:tcW w:w="3117" w:type="dxa"/>
            <w:tcBorders>
              <w:top w:val="nil"/>
              <w:left w:val="nil"/>
              <w:bottom w:val="single" w:sz="8" w:space="0" w:color="auto"/>
              <w:right w:val="single" w:sz="24" w:space="0" w:color="auto"/>
            </w:tcBorders>
            <w:tcMar>
              <w:top w:w="0" w:type="dxa"/>
              <w:left w:w="108" w:type="dxa"/>
              <w:bottom w:w="0" w:type="dxa"/>
              <w:right w:w="108" w:type="dxa"/>
            </w:tcMar>
            <w:hideMark/>
          </w:tcPr>
          <w:p w14:paraId="5BF2488A" w14:textId="77777777" w:rsidR="00CE788C" w:rsidRPr="001543B2" w:rsidRDefault="00CE788C" w:rsidP="00CE788C">
            <w:pPr>
              <w:rPr>
                <w:rFonts w:ascii="Calibri" w:eastAsia="Times New Roman" w:hAnsi="Calibri" w:cs="Calibri"/>
              </w:rPr>
            </w:pPr>
            <w:r w:rsidRPr="001543B2">
              <w:rPr>
                <w:rFonts w:ascii="Calibri" w:eastAsia="Times New Roman" w:hAnsi="Calibri" w:cs="Calibri"/>
                <w:color w:val="000000"/>
                <w:lang w:val="en-CA"/>
              </w:rPr>
              <w:t>178,970 days</w:t>
            </w:r>
          </w:p>
        </w:tc>
      </w:tr>
      <w:tr w:rsidR="00CE788C" w:rsidRPr="001543B2" w14:paraId="38BDA01C" w14:textId="77777777" w:rsidTr="001543B2">
        <w:tc>
          <w:tcPr>
            <w:tcW w:w="3116" w:type="dxa"/>
            <w:tcBorders>
              <w:top w:val="nil"/>
              <w:left w:val="single" w:sz="24" w:space="0" w:color="auto"/>
              <w:bottom w:val="single" w:sz="24" w:space="0" w:color="auto"/>
              <w:right w:val="single" w:sz="8" w:space="0" w:color="auto"/>
            </w:tcBorders>
            <w:tcMar>
              <w:top w:w="0" w:type="dxa"/>
              <w:left w:w="108" w:type="dxa"/>
              <w:bottom w:w="0" w:type="dxa"/>
              <w:right w:w="108" w:type="dxa"/>
            </w:tcMar>
            <w:hideMark/>
          </w:tcPr>
          <w:p w14:paraId="3D0B443F" w14:textId="77777777" w:rsidR="00CE788C" w:rsidRPr="001543B2" w:rsidRDefault="00CE788C" w:rsidP="00CE788C">
            <w:pPr>
              <w:rPr>
                <w:rFonts w:ascii="Calibri" w:eastAsia="Times New Roman" w:hAnsi="Calibri" w:cs="Calibri"/>
              </w:rPr>
            </w:pPr>
            <w:r w:rsidRPr="001543B2">
              <w:rPr>
                <w:rFonts w:ascii="Calibri" w:eastAsia="Times New Roman" w:hAnsi="Calibri" w:cs="Calibri"/>
                <w:color w:val="FF0000"/>
                <w:lang w:val="en-CA"/>
              </w:rPr>
              <w:t>Difference</w:t>
            </w:r>
          </w:p>
        </w:tc>
        <w:tc>
          <w:tcPr>
            <w:tcW w:w="3117" w:type="dxa"/>
            <w:tcBorders>
              <w:top w:val="nil"/>
              <w:left w:val="nil"/>
              <w:bottom w:val="single" w:sz="24" w:space="0" w:color="auto"/>
              <w:right w:val="single" w:sz="24" w:space="0" w:color="auto"/>
            </w:tcBorders>
            <w:tcMar>
              <w:top w:w="0" w:type="dxa"/>
              <w:left w:w="108" w:type="dxa"/>
              <w:bottom w:w="0" w:type="dxa"/>
              <w:right w:w="108" w:type="dxa"/>
            </w:tcMar>
            <w:hideMark/>
          </w:tcPr>
          <w:p w14:paraId="7445E70C" w14:textId="77777777" w:rsidR="00CE788C" w:rsidRPr="001543B2" w:rsidRDefault="00CE788C" w:rsidP="00CE788C">
            <w:pPr>
              <w:rPr>
                <w:rFonts w:ascii="Calibri" w:eastAsia="Times New Roman" w:hAnsi="Calibri" w:cs="Calibri"/>
              </w:rPr>
            </w:pPr>
            <w:r w:rsidRPr="001543B2">
              <w:rPr>
                <w:rFonts w:ascii="Calibri" w:eastAsia="Times New Roman" w:hAnsi="Calibri" w:cs="Calibri"/>
                <w:color w:val="FF0000"/>
                <w:lang w:val="en-CA"/>
              </w:rPr>
              <w:t>1.33 days</w:t>
            </w:r>
          </w:p>
        </w:tc>
      </w:tr>
    </w:tbl>
    <w:p w14:paraId="3FC4D56F" w14:textId="0F14DD42" w:rsidR="00CE788C" w:rsidRPr="00CE788C" w:rsidRDefault="00CE788C" w:rsidP="00CE788C">
      <w:pPr>
        <w:pStyle w:val="ListParagraph"/>
        <w:numPr>
          <w:ilvl w:val="0"/>
          <w:numId w:val="4"/>
        </w:numPr>
        <w:spacing w:before="0" w:beforeAutospacing="0" w:after="0" w:afterAutospacing="0"/>
        <w:rPr>
          <w:rFonts w:ascii="Calibri" w:hAnsi="Calibri" w:cs="Calibri"/>
          <w:color w:val="000000"/>
        </w:rPr>
      </w:pPr>
      <w:r>
        <w:rPr>
          <w:rFonts w:ascii="Calibri" w:hAnsi="Calibri" w:cs="Calibri"/>
          <w:color w:val="000000"/>
        </w:rPr>
        <w:t xml:space="preserve">This proves that from </w:t>
      </w:r>
      <w:r w:rsidR="00181A96">
        <w:rPr>
          <w:rFonts w:ascii="Calibri" w:hAnsi="Calibri" w:cs="Calibri"/>
          <w:color w:val="000000"/>
        </w:rPr>
        <w:t>the decree of Ezra 7:9 to the resurrection is exactly 490 years to the solar day.</w:t>
      </w:r>
    </w:p>
    <w:p w14:paraId="7E7DE55C" w14:textId="3ED4E87E" w:rsidR="001543B2" w:rsidRPr="00CE788C" w:rsidRDefault="001543B2" w:rsidP="00CE788C">
      <w:pPr>
        <w:rPr>
          <w:rFonts w:ascii="Calibri" w:eastAsia="Times New Roman" w:hAnsi="Calibri" w:cs="Calibri"/>
          <w:b/>
          <w:bCs/>
          <w:color w:val="000000"/>
          <w:lang w:val="en-CA"/>
        </w:rPr>
      </w:pPr>
    </w:p>
    <w:p w14:paraId="6E294341" w14:textId="3CC9AF04" w:rsidR="001543B2" w:rsidRPr="001543B2" w:rsidRDefault="001543B2" w:rsidP="00CE788C">
      <w:pPr>
        <w:pStyle w:val="NoSpacing"/>
        <w:spacing w:before="0" w:beforeAutospacing="0" w:after="0" w:afterAutospacing="0"/>
        <w:rPr>
          <w:rFonts w:cs="Calibri"/>
          <w:color w:val="000000"/>
          <w:sz w:val="28"/>
          <w:szCs w:val="28"/>
        </w:rPr>
      </w:pPr>
      <w:r w:rsidRPr="001543B2">
        <w:rPr>
          <w:rFonts w:cs="Calibri"/>
          <w:b/>
          <w:bCs/>
          <w:color w:val="000000"/>
          <w:sz w:val="28"/>
          <w:szCs w:val="28"/>
          <w:lang w:val="en-CA"/>
        </w:rPr>
        <w:t>Masoretic Text: Cut off in the “Middle” or the “half” of the week: Dan 9:27</w:t>
      </w:r>
    </w:p>
    <w:p w14:paraId="2E641314" w14:textId="437C0839" w:rsidR="001543B2" w:rsidRDefault="001543B2" w:rsidP="00CE788C">
      <w:pPr>
        <w:pStyle w:val="ListParagraph"/>
        <w:numPr>
          <w:ilvl w:val="0"/>
          <w:numId w:val="2"/>
        </w:numPr>
        <w:spacing w:before="0" w:beforeAutospacing="0" w:after="0" w:afterAutospacing="0"/>
        <w:rPr>
          <w:rFonts w:ascii="Calibri" w:hAnsi="Calibri" w:cs="Calibri"/>
          <w:color w:val="000000"/>
        </w:rPr>
      </w:pPr>
      <w:r>
        <w:rPr>
          <w:rFonts w:ascii="Calibri" w:hAnsi="Calibri" w:cs="Calibri"/>
          <w:color w:val="000000"/>
        </w:rPr>
        <w:t>Many follow the MT and synchronize the crucifixion with “Cut Off”:</w:t>
      </w:r>
    </w:p>
    <w:p w14:paraId="08545790" w14:textId="02018161" w:rsidR="001543B2" w:rsidRDefault="001543B2" w:rsidP="00CE788C">
      <w:pPr>
        <w:pStyle w:val="ListParagraph"/>
        <w:numPr>
          <w:ilvl w:val="1"/>
          <w:numId w:val="2"/>
        </w:numPr>
        <w:spacing w:before="0" w:beforeAutospacing="0" w:after="0" w:afterAutospacing="0"/>
        <w:rPr>
          <w:rFonts w:ascii="Calibri" w:hAnsi="Calibri" w:cs="Calibri"/>
          <w:color w:val="000000"/>
        </w:rPr>
      </w:pPr>
      <w:r>
        <w:rPr>
          <w:rFonts w:ascii="Calibri" w:hAnsi="Calibri" w:cs="Calibri"/>
          <w:color w:val="000000"/>
        </w:rPr>
        <w:t>How to interpret the remaining 3 ½ years?</w:t>
      </w:r>
    </w:p>
    <w:p w14:paraId="6FEA729D" w14:textId="41D8243E" w:rsidR="001543B2" w:rsidRDefault="001543B2" w:rsidP="00CE788C">
      <w:pPr>
        <w:pStyle w:val="ListParagraph"/>
        <w:numPr>
          <w:ilvl w:val="2"/>
          <w:numId w:val="2"/>
        </w:numPr>
        <w:spacing w:before="0" w:beforeAutospacing="0" w:after="0" w:afterAutospacing="0"/>
        <w:rPr>
          <w:rFonts w:ascii="Calibri" w:hAnsi="Calibri" w:cs="Calibri"/>
          <w:color w:val="000000"/>
        </w:rPr>
      </w:pPr>
      <w:r>
        <w:rPr>
          <w:rFonts w:ascii="Calibri" w:hAnsi="Calibri" w:cs="Calibri"/>
          <w:color w:val="000000"/>
        </w:rPr>
        <w:t>Conversion of Paul?</w:t>
      </w:r>
    </w:p>
    <w:p w14:paraId="0ECD26E8" w14:textId="1E6B0739" w:rsidR="001543B2" w:rsidRDefault="001543B2" w:rsidP="00CE788C">
      <w:pPr>
        <w:pStyle w:val="ListParagraph"/>
        <w:numPr>
          <w:ilvl w:val="2"/>
          <w:numId w:val="2"/>
        </w:numPr>
        <w:spacing w:before="0" w:beforeAutospacing="0" w:after="0" w:afterAutospacing="0"/>
        <w:rPr>
          <w:rFonts w:ascii="Calibri" w:hAnsi="Calibri" w:cs="Calibri"/>
          <w:color w:val="000000"/>
        </w:rPr>
      </w:pPr>
      <w:r>
        <w:rPr>
          <w:rFonts w:ascii="Calibri" w:hAnsi="Calibri" w:cs="Calibri"/>
          <w:color w:val="000000"/>
        </w:rPr>
        <w:t>Conversion of Gentiles in Acts 10, Cornelius</w:t>
      </w:r>
    </w:p>
    <w:p w14:paraId="4005FC8A" w14:textId="59911874" w:rsidR="001543B2" w:rsidRPr="001543B2" w:rsidRDefault="001543B2" w:rsidP="00CE788C">
      <w:pPr>
        <w:pStyle w:val="ListParagraph"/>
        <w:numPr>
          <w:ilvl w:val="0"/>
          <w:numId w:val="2"/>
        </w:numPr>
        <w:spacing w:before="0" w:beforeAutospacing="0" w:after="0" w:afterAutospacing="0"/>
        <w:rPr>
          <w:rFonts w:ascii="Calibri" w:hAnsi="Calibri" w:cs="Calibri"/>
          <w:color w:val="000000"/>
        </w:rPr>
      </w:pPr>
      <w:r w:rsidRPr="001543B2">
        <w:rPr>
          <w:rFonts w:ascii="Calibri" w:hAnsi="Calibri" w:cs="Calibri"/>
          <w:color w:val="000000"/>
        </w:rPr>
        <w:t>Proper translation of: “in the middle [</w:t>
      </w:r>
      <w:proofErr w:type="gramStart"/>
      <w:r w:rsidRPr="001543B2">
        <w:rPr>
          <w:rFonts w:ascii="Calibri" w:hAnsi="Calibri" w:cs="Calibri" w:hint="cs"/>
          <w:color w:val="000000"/>
          <w:shd w:val="clear" w:color="auto" w:fill="FFFFFF"/>
          <w:rtl/>
          <w:lang w:bidi="he-IL"/>
        </w:rPr>
        <w:t>חֲצִי</w:t>
      </w:r>
      <w:r w:rsidRPr="001543B2">
        <w:rPr>
          <w:rFonts w:ascii="Calibri" w:hAnsi="Calibri" w:cs="Calibri"/>
          <w:color w:val="000000"/>
        </w:rPr>
        <w:t>  </w:t>
      </w:r>
      <w:proofErr w:type="spellStart"/>
      <w:r w:rsidRPr="001543B2">
        <w:rPr>
          <w:rFonts w:ascii="Calibri" w:hAnsi="Calibri" w:cs="Calibri"/>
          <w:i/>
          <w:iCs/>
          <w:color w:val="000000"/>
        </w:rPr>
        <w:t>hatsi</w:t>
      </w:r>
      <w:proofErr w:type="spellEnd"/>
      <w:proofErr w:type="gramEnd"/>
      <w:r w:rsidRPr="001543B2">
        <w:rPr>
          <w:rFonts w:ascii="Calibri" w:hAnsi="Calibri" w:cs="Calibri"/>
          <w:color w:val="000000"/>
        </w:rPr>
        <w:t>]of the week he will put a stop to sacrifice and grain offering”.</w:t>
      </w:r>
    </w:p>
    <w:p w14:paraId="40B61193" w14:textId="168780E0"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The Hebrew word “</w:t>
      </w:r>
      <w:proofErr w:type="spellStart"/>
      <w:r w:rsidRPr="001543B2">
        <w:rPr>
          <w:rFonts w:ascii="Calibri" w:hAnsi="Calibri" w:cs="Calibri"/>
          <w:i/>
          <w:iCs/>
          <w:color w:val="000000"/>
        </w:rPr>
        <w:t>hatsi</w:t>
      </w:r>
      <w:proofErr w:type="spellEnd"/>
      <w:r w:rsidRPr="001543B2">
        <w:rPr>
          <w:rFonts w:ascii="Calibri" w:hAnsi="Calibri" w:cs="Calibri"/>
          <w:color w:val="000000"/>
        </w:rPr>
        <w:t>” should be translated “half” not “middle”.</w:t>
      </w:r>
    </w:p>
    <w:p w14:paraId="23CD0D45" w14:textId="53849705"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hint="cs"/>
          <w:color w:val="000000"/>
          <w:shd w:val="clear" w:color="auto" w:fill="FFFFFF"/>
          <w:rtl/>
          <w:lang w:bidi="he-IL"/>
        </w:rPr>
        <w:t>חֲצִי</w:t>
      </w:r>
      <w:r w:rsidRPr="001543B2">
        <w:rPr>
          <w:rFonts w:ascii="Calibri" w:hAnsi="Calibri" w:cs="Calibri"/>
          <w:color w:val="000000"/>
        </w:rPr>
        <w:t>  [</w:t>
      </w:r>
      <w:proofErr w:type="spellStart"/>
      <w:r w:rsidRPr="001543B2">
        <w:rPr>
          <w:rFonts w:ascii="Calibri" w:hAnsi="Calibri" w:cs="Calibri"/>
          <w:i/>
          <w:iCs/>
          <w:color w:val="000000"/>
        </w:rPr>
        <w:t>hatsi</w:t>
      </w:r>
      <w:proofErr w:type="spellEnd"/>
      <w:r w:rsidRPr="001543B2">
        <w:rPr>
          <w:rFonts w:ascii="Calibri" w:hAnsi="Calibri" w:cs="Calibri"/>
          <w:color w:val="000000"/>
        </w:rPr>
        <w:t>] is translated: Half: 76 times, Half-tribe (Ephraim/Manasseh): 33 times, Middle: 6 times, Midnight: 3 times, Midst: 2 times, One-half: 2 times.</w:t>
      </w:r>
    </w:p>
    <w:p w14:paraId="0C82D3E1" w14:textId="3271CA5E" w:rsidR="001543B2" w:rsidRPr="001543B2" w:rsidRDefault="001543B2" w:rsidP="00CE788C">
      <w:pPr>
        <w:pStyle w:val="ListParagraph"/>
        <w:numPr>
          <w:ilvl w:val="0"/>
          <w:numId w:val="2"/>
        </w:numPr>
        <w:spacing w:before="0" w:beforeAutospacing="0" w:after="0" w:afterAutospacing="0"/>
        <w:rPr>
          <w:rFonts w:ascii="Calibri" w:hAnsi="Calibri" w:cs="Calibri"/>
          <w:color w:val="000000"/>
        </w:rPr>
      </w:pPr>
      <w:r w:rsidRPr="001543B2">
        <w:rPr>
          <w:rFonts w:ascii="Calibri" w:hAnsi="Calibri" w:cs="Calibri"/>
          <w:color w:val="000000"/>
        </w:rPr>
        <w:t>Bibles that translated “</w:t>
      </w:r>
      <w:proofErr w:type="spellStart"/>
      <w:r w:rsidRPr="001543B2">
        <w:rPr>
          <w:rFonts w:ascii="Calibri" w:hAnsi="Calibri" w:cs="Calibri"/>
          <w:color w:val="000000"/>
        </w:rPr>
        <w:t>hatsi</w:t>
      </w:r>
      <w:proofErr w:type="spellEnd"/>
      <w:r w:rsidRPr="001543B2">
        <w:rPr>
          <w:rFonts w:ascii="Calibri" w:hAnsi="Calibri" w:cs="Calibri"/>
          <w:color w:val="000000"/>
        </w:rPr>
        <w:t>” as “half” in Dan 9:27:</w:t>
      </w:r>
    </w:p>
    <w:p w14:paraId="120720FA" w14:textId="526D51B0"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w:t>
      </w:r>
      <w:proofErr w:type="spellStart"/>
      <w:r w:rsidRPr="001543B2">
        <w:rPr>
          <w:rFonts w:ascii="Calibri" w:hAnsi="Calibri" w:cs="Calibri"/>
          <w:color w:val="000000"/>
        </w:rPr>
        <w:t>Forsothe</w:t>
      </w:r>
      <w:proofErr w:type="spellEnd"/>
      <w:r w:rsidRPr="001543B2">
        <w:rPr>
          <w:rFonts w:ascii="Calibri" w:hAnsi="Calibri" w:cs="Calibri"/>
          <w:color w:val="000000"/>
        </w:rPr>
        <w:t xml:space="preserve"> he </w:t>
      </w:r>
      <w:proofErr w:type="spellStart"/>
      <w:r w:rsidRPr="001543B2">
        <w:rPr>
          <w:rFonts w:ascii="Calibri" w:hAnsi="Calibri" w:cs="Calibri"/>
          <w:color w:val="000000"/>
        </w:rPr>
        <w:t>shal</w:t>
      </w:r>
      <w:proofErr w:type="spellEnd"/>
      <w:r w:rsidRPr="001543B2">
        <w:rPr>
          <w:rFonts w:ascii="Calibri" w:hAnsi="Calibri" w:cs="Calibri"/>
          <w:color w:val="000000"/>
        </w:rPr>
        <w:t xml:space="preserve"> </w:t>
      </w:r>
      <w:proofErr w:type="spellStart"/>
      <w:r w:rsidRPr="001543B2">
        <w:rPr>
          <w:rFonts w:ascii="Calibri" w:hAnsi="Calibri" w:cs="Calibri"/>
          <w:color w:val="000000"/>
        </w:rPr>
        <w:t>conferme</w:t>
      </w:r>
      <w:proofErr w:type="spellEnd"/>
      <w:r w:rsidRPr="001543B2">
        <w:rPr>
          <w:rFonts w:ascii="Calibri" w:hAnsi="Calibri" w:cs="Calibri"/>
          <w:color w:val="000000"/>
        </w:rPr>
        <w:t xml:space="preserve"> the </w:t>
      </w:r>
      <w:proofErr w:type="spellStart"/>
      <w:r w:rsidRPr="001543B2">
        <w:rPr>
          <w:rFonts w:ascii="Calibri" w:hAnsi="Calibri" w:cs="Calibri"/>
          <w:color w:val="000000"/>
        </w:rPr>
        <w:t>couenaunt</w:t>
      </w:r>
      <w:proofErr w:type="spellEnd"/>
      <w:r w:rsidRPr="001543B2">
        <w:rPr>
          <w:rFonts w:ascii="Calibri" w:hAnsi="Calibri" w:cs="Calibri"/>
          <w:color w:val="000000"/>
        </w:rPr>
        <w:t xml:space="preserve"> with </w:t>
      </w:r>
      <w:proofErr w:type="spellStart"/>
      <w:r w:rsidRPr="001543B2">
        <w:rPr>
          <w:rFonts w:ascii="Calibri" w:hAnsi="Calibri" w:cs="Calibri"/>
          <w:color w:val="000000"/>
        </w:rPr>
        <w:t>manye</w:t>
      </w:r>
      <w:proofErr w:type="spellEnd"/>
      <w:r w:rsidRPr="001543B2">
        <w:rPr>
          <w:rFonts w:ascii="Calibri" w:hAnsi="Calibri" w:cs="Calibri"/>
          <w:color w:val="000000"/>
        </w:rPr>
        <w:t xml:space="preserve"> </w:t>
      </w:r>
      <w:proofErr w:type="spellStart"/>
      <w:r w:rsidRPr="001543B2">
        <w:rPr>
          <w:rFonts w:ascii="Calibri" w:hAnsi="Calibri" w:cs="Calibri"/>
          <w:color w:val="000000"/>
        </w:rPr>
        <w:t>oo</w:t>
      </w:r>
      <w:proofErr w:type="spellEnd"/>
      <w:r w:rsidRPr="001543B2">
        <w:rPr>
          <w:rFonts w:ascii="Calibri" w:hAnsi="Calibri" w:cs="Calibri"/>
          <w:color w:val="000000"/>
        </w:rPr>
        <w:t xml:space="preserve"> </w:t>
      </w:r>
      <w:proofErr w:type="spellStart"/>
      <w:r w:rsidRPr="001543B2">
        <w:rPr>
          <w:rFonts w:ascii="Calibri" w:hAnsi="Calibri" w:cs="Calibri"/>
          <w:color w:val="000000"/>
        </w:rPr>
        <w:t>weeke</w:t>
      </w:r>
      <w:proofErr w:type="spellEnd"/>
      <w:r w:rsidRPr="001543B2">
        <w:rPr>
          <w:rFonts w:ascii="Calibri" w:hAnsi="Calibri" w:cs="Calibri"/>
          <w:color w:val="000000"/>
        </w:rPr>
        <w:t xml:space="preserve">, and in the half of a </w:t>
      </w:r>
      <w:proofErr w:type="spellStart"/>
      <w:r w:rsidRPr="001543B2">
        <w:rPr>
          <w:rFonts w:ascii="Calibri" w:hAnsi="Calibri" w:cs="Calibri"/>
          <w:color w:val="000000"/>
        </w:rPr>
        <w:t>weeke</w:t>
      </w:r>
      <w:proofErr w:type="spellEnd"/>
      <w:r w:rsidRPr="001543B2">
        <w:rPr>
          <w:rFonts w:ascii="Calibri" w:hAnsi="Calibri" w:cs="Calibri"/>
          <w:color w:val="000000"/>
        </w:rPr>
        <w:t xml:space="preserve"> </w:t>
      </w:r>
      <w:proofErr w:type="spellStart"/>
      <w:r w:rsidRPr="001543B2">
        <w:rPr>
          <w:rFonts w:ascii="Calibri" w:hAnsi="Calibri" w:cs="Calibri"/>
          <w:color w:val="000000"/>
        </w:rPr>
        <w:t>oost</w:t>
      </w:r>
      <w:proofErr w:type="spellEnd"/>
      <w:r w:rsidRPr="001543B2">
        <w:rPr>
          <w:rFonts w:ascii="Calibri" w:hAnsi="Calibri" w:cs="Calibri"/>
          <w:color w:val="000000"/>
        </w:rPr>
        <w:t xml:space="preserve"> and sacrifice </w:t>
      </w:r>
      <w:proofErr w:type="spellStart"/>
      <w:r w:rsidRPr="001543B2">
        <w:rPr>
          <w:rFonts w:ascii="Calibri" w:hAnsi="Calibri" w:cs="Calibri"/>
          <w:color w:val="000000"/>
        </w:rPr>
        <w:t>shal</w:t>
      </w:r>
      <w:proofErr w:type="spellEnd"/>
      <w:r w:rsidRPr="001543B2">
        <w:rPr>
          <w:rFonts w:ascii="Calibri" w:hAnsi="Calibri" w:cs="Calibri"/>
          <w:color w:val="000000"/>
        </w:rPr>
        <w:t xml:space="preserve"> </w:t>
      </w:r>
      <w:proofErr w:type="spellStart"/>
      <w:r w:rsidRPr="001543B2">
        <w:rPr>
          <w:rFonts w:ascii="Calibri" w:hAnsi="Calibri" w:cs="Calibri"/>
          <w:color w:val="000000"/>
        </w:rPr>
        <w:t>fayle</w:t>
      </w:r>
      <w:proofErr w:type="spellEnd"/>
      <w:r w:rsidRPr="001543B2">
        <w:rPr>
          <w:rFonts w:ascii="Calibri" w:hAnsi="Calibri" w:cs="Calibri"/>
          <w:color w:val="000000"/>
        </w:rPr>
        <w:t>” (Wycliffe Bible, Translated from the Latin Vulgate, 1382 to 1395 AD)         </w:t>
      </w:r>
    </w:p>
    <w:p w14:paraId="3688E02D" w14:textId="46E3A919"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“He shall make a </w:t>
      </w:r>
      <w:proofErr w:type="spellStart"/>
      <w:r w:rsidRPr="001543B2">
        <w:rPr>
          <w:rFonts w:ascii="Calibri" w:hAnsi="Calibri" w:cs="Calibri"/>
          <w:color w:val="000000"/>
        </w:rPr>
        <w:t>stronge</w:t>
      </w:r>
      <w:proofErr w:type="spellEnd"/>
      <w:r w:rsidRPr="001543B2">
        <w:rPr>
          <w:rFonts w:ascii="Calibri" w:hAnsi="Calibri" w:cs="Calibri"/>
          <w:color w:val="000000"/>
        </w:rPr>
        <w:t xml:space="preserve"> </w:t>
      </w:r>
      <w:proofErr w:type="spellStart"/>
      <w:r w:rsidRPr="001543B2">
        <w:rPr>
          <w:rFonts w:ascii="Calibri" w:hAnsi="Calibri" w:cs="Calibri"/>
          <w:color w:val="000000"/>
        </w:rPr>
        <w:t>bonde</w:t>
      </w:r>
      <w:proofErr w:type="spellEnd"/>
      <w:r w:rsidRPr="001543B2">
        <w:rPr>
          <w:rFonts w:ascii="Calibri" w:hAnsi="Calibri" w:cs="Calibri"/>
          <w:color w:val="000000"/>
        </w:rPr>
        <w:t xml:space="preserve"> with many, for the space of a </w:t>
      </w:r>
      <w:proofErr w:type="spellStart"/>
      <w:r w:rsidRPr="001543B2">
        <w:rPr>
          <w:rFonts w:ascii="Calibri" w:hAnsi="Calibri" w:cs="Calibri"/>
          <w:color w:val="000000"/>
        </w:rPr>
        <w:t>weke</w:t>
      </w:r>
      <w:proofErr w:type="spellEnd"/>
      <w:r w:rsidRPr="001543B2">
        <w:rPr>
          <w:rFonts w:ascii="Calibri" w:hAnsi="Calibri" w:cs="Calibri"/>
          <w:color w:val="000000"/>
        </w:rPr>
        <w:t xml:space="preserve">: and when the </w:t>
      </w:r>
      <w:proofErr w:type="spellStart"/>
      <w:r w:rsidRPr="001543B2">
        <w:rPr>
          <w:rFonts w:ascii="Calibri" w:hAnsi="Calibri" w:cs="Calibri"/>
          <w:color w:val="000000"/>
        </w:rPr>
        <w:t>weke</w:t>
      </w:r>
      <w:proofErr w:type="spellEnd"/>
      <w:r w:rsidRPr="001543B2">
        <w:rPr>
          <w:rFonts w:ascii="Calibri" w:hAnsi="Calibri" w:cs="Calibri"/>
          <w:color w:val="000000"/>
        </w:rPr>
        <w:t xml:space="preserve"> is half gone, he </w:t>
      </w:r>
      <w:proofErr w:type="spellStart"/>
      <w:r w:rsidRPr="001543B2">
        <w:rPr>
          <w:rFonts w:ascii="Calibri" w:hAnsi="Calibri" w:cs="Calibri"/>
          <w:color w:val="000000"/>
        </w:rPr>
        <w:t>shal</w:t>
      </w:r>
      <w:proofErr w:type="spellEnd"/>
      <w:r w:rsidRPr="001543B2">
        <w:rPr>
          <w:rFonts w:ascii="Calibri" w:hAnsi="Calibri" w:cs="Calibri"/>
          <w:color w:val="000000"/>
        </w:rPr>
        <w:t xml:space="preserve"> put </w:t>
      </w:r>
      <w:proofErr w:type="spellStart"/>
      <w:r w:rsidRPr="001543B2">
        <w:rPr>
          <w:rFonts w:ascii="Calibri" w:hAnsi="Calibri" w:cs="Calibri"/>
          <w:color w:val="000000"/>
        </w:rPr>
        <w:t>downe</w:t>
      </w:r>
      <w:proofErr w:type="spellEnd"/>
      <w:r w:rsidRPr="001543B2">
        <w:rPr>
          <w:rFonts w:ascii="Calibri" w:hAnsi="Calibri" w:cs="Calibri"/>
          <w:color w:val="000000"/>
        </w:rPr>
        <w:t xml:space="preserve"> the </w:t>
      </w:r>
      <w:proofErr w:type="spellStart"/>
      <w:r w:rsidRPr="001543B2">
        <w:rPr>
          <w:rFonts w:ascii="Calibri" w:hAnsi="Calibri" w:cs="Calibri"/>
          <w:color w:val="000000"/>
        </w:rPr>
        <w:t>slayne</w:t>
      </w:r>
      <w:proofErr w:type="spellEnd"/>
      <w:r w:rsidRPr="001543B2">
        <w:rPr>
          <w:rFonts w:ascii="Calibri" w:hAnsi="Calibri" w:cs="Calibri"/>
          <w:color w:val="000000"/>
        </w:rPr>
        <w:t xml:space="preserve"> and </w:t>
      </w:r>
      <w:proofErr w:type="spellStart"/>
      <w:r w:rsidRPr="001543B2">
        <w:rPr>
          <w:rFonts w:ascii="Calibri" w:hAnsi="Calibri" w:cs="Calibri"/>
          <w:color w:val="000000"/>
        </w:rPr>
        <w:t>meatoffringe</w:t>
      </w:r>
      <w:proofErr w:type="spellEnd"/>
      <w:r w:rsidRPr="001543B2">
        <w:rPr>
          <w:rFonts w:ascii="Calibri" w:hAnsi="Calibri" w:cs="Calibri"/>
          <w:color w:val="000000"/>
        </w:rPr>
        <w:t>.” (</w:t>
      </w:r>
      <w:r w:rsidRPr="001543B2">
        <w:rPr>
          <w:rFonts w:ascii="Calibri" w:hAnsi="Calibri" w:cs="Calibri"/>
          <w:i/>
          <w:iCs/>
          <w:color w:val="000000"/>
        </w:rPr>
        <w:t>The Holy Scriptures,</w:t>
      </w:r>
      <w:r w:rsidRPr="001543B2">
        <w:rPr>
          <w:rFonts w:ascii="Calibri" w:hAnsi="Calibri" w:cs="Calibri"/>
          <w:color w:val="000000"/>
        </w:rPr>
        <w:t> Myles Coverdale, 1535 AD)</w:t>
      </w:r>
    </w:p>
    <w:p w14:paraId="3C0CF185" w14:textId="26DB0DF5"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“And he shall confirm the covenant with many, in one week: and in the half of the week the victim and the sacrifice shall fail” (Douay-Rheims Bible, 1609 AD)</w:t>
      </w:r>
    </w:p>
    <w:p w14:paraId="579A469E" w14:textId="3CB33CBB"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“And he made strong the covenant to many one week: and half the week he shall cause the sacrifice and gift to cease” (The Holy Bible, Julia E. </w:t>
      </w:r>
      <w:proofErr w:type="spellStart"/>
      <w:r w:rsidRPr="001543B2">
        <w:rPr>
          <w:rFonts w:ascii="Calibri" w:hAnsi="Calibri" w:cs="Calibri"/>
          <w:color w:val="000000"/>
        </w:rPr>
        <w:t>Smithtran</w:t>
      </w:r>
      <w:proofErr w:type="spellEnd"/>
      <w:r w:rsidRPr="001543B2">
        <w:rPr>
          <w:rFonts w:ascii="Calibri" w:hAnsi="Calibri" w:cs="Calibri"/>
          <w:color w:val="000000"/>
        </w:rPr>
        <w:t>, 1876 AD)</w:t>
      </w:r>
    </w:p>
    <w:p w14:paraId="54940A4B" w14:textId="432DABC6"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“And he will make a strong covenant with the many for one week; and in the half of the week will he cause the sacrifice and the oblation to cease” (The Twenty-Four Books of the Holy Scriptures: Carefully Translated according to the </w:t>
      </w:r>
      <w:proofErr w:type="spellStart"/>
      <w:r w:rsidRPr="001543B2">
        <w:rPr>
          <w:rFonts w:ascii="Calibri" w:hAnsi="Calibri" w:cs="Calibri"/>
          <w:color w:val="000000"/>
        </w:rPr>
        <w:t>Massoretic</w:t>
      </w:r>
      <w:proofErr w:type="spellEnd"/>
      <w:r w:rsidRPr="001543B2">
        <w:rPr>
          <w:rFonts w:ascii="Calibri" w:hAnsi="Calibri" w:cs="Calibri"/>
          <w:color w:val="000000"/>
        </w:rPr>
        <w:t xml:space="preserve"> Text, Isaac </w:t>
      </w:r>
      <w:proofErr w:type="spellStart"/>
      <w:r w:rsidRPr="001543B2">
        <w:rPr>
          <w:rFonts w:ascii="Calibri" w:hAnsi="Calibri" w:cs="Calibri"/>
          <w:color w:val="000000"/>
        </w:rPr>
        <w:t>Leeser</w:t>
      </w:r>
      <w:proofErr w:type="spellEnd"/>
      <w:r w:rsidRPr="001543B2">
        <w:rPr>
          <w:rFonts w:ascii="Calibri" w:hAnsi="Calibri" w:cs="Calibri"/>
          <w:color w:val="000000"/>
        </w:rPr>
        <w:t>, 1891 AD)</w:t>
      </w:r>
    </w:p>
    <w:p w14:paraId="4E5BB27E" w14:textId="4A239C9A"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“Now one week shall confirm a covenant for many and in the half of that week my sacrifice and libation shall be taken away.” (The Old Covenant, Translated from the Septuagint, S. F. </w:t>
      </w:r>
      <w:proofErr w:type="spellStart"/>
      <w:r w:rsidRPr="001543B2">
        <w:rPr>
          <w:rFonts w:ascii="Calibri" w:hAnsi="Calibri" w:cs="Calibri"/>
          <w:color w:val="000000"/>
        </w:rPr>
        <w:t>Pells</w:t>
      </w:r>
      <w:proofErr w:type="spellEnd"/>
      <w:r w:rsidRPr="001543B2">
        <w:rPr>
          <w:rFonts w:ascii="Calibri" w:hAnsi="Calibri" w:cs="Calibri"/>
          <w:color w:val="000000"/>
        </w:rPr>
        <w:t>, 1904 AD)</w:t>
      </w:r>
    </w:p>
    <w:p w14:paraId="2EDB5E0C" w14:textId="533B9955"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“And he shall make a firm covenant with many for one week: and for the half of the </w:t>
      </w:r>
      <w:proofErr w:type="gramStart"/>
      <w:r w:rsidRPr="001543B2">
        <w:rPr>
          <w:rFonts w:ascii="Calibri" w:hAnsi="Calibri" w:cs="Calibri"/>
          <w:color w:val="000000"/>
        </w:rPr>
        <w:t>week</w:t>
      </w:r>
      <w:proofErr w:type="gramEnd"/>
      <w:r w:rsidRPr="001543B2">
        <w:rPr>
          <w:rFonts w:ascii="Calibri" w:hAnsi="Calibri" w:cs="Calibri"/>
          <w:color w:val="000000"/>
        </w:rPr>
        <w:t xml:space="preserve"> he shall cause the sacrifice and the obligation to cease” (American Bible Union Version, American Baptist Publication Society, 4</w:t>
      </w:r>
      <w:r w:rsidRPr="001543B2">
        <w:rPr>
          <w:rFonts w:ascii="Calibri" w:hAnsi="Calibri" w:cs="Calibri"/>
          <w:color w:val="000000"/>
          <w:vertAlign w:val="superscript"/>
        </w:rPr>
        <w:t>th</w:t>
      </w:r>
      <w:r w:rsidRPr="001543B2">
        <w:rPr>
          <w:rFonts w:ascii="Calibri" w:hAnsi="Calibri" w:cs="Calibri"/>
          <w:color w:val="000000"/>
        </w:rPr>
        <w:t> edition, 1913)</w:t>
      </w:r>
    </w:p>
    <w:p w14:paraId="30B3B6C5" w14:textId="30764678"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“He shall make a strong covenant with many for one week, and for half of the week he shall make sacrifice and offering cease” (NRSV)</w:t>
      </w:r>
    </w:p>
    <w:p w14:paraId="7977772F" w14:textId="447A3559"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lastRenderedPageBreak/>
        <w:t xml:space="preserve">“And he shall make a firm covenant with many for one week: and for the half of the </w:t>
      </w:r>
      <w:proofErr w:type="gramStart"/>
      <w:r w:rsidRPr="001543B2">
        <w:rPr>
          <w:rFonts w:ascii="Calibri" w:hAnsi="Calibri" w:cs="Calibri"/>
          <w:color w:val="000000"/>
        </w:rPr>
        <w:t>week</w:t>
      </w:r>
      <w:proofErr w:type="gramEnd"/>
      <w:r w:rsidRPr="001543B2">
        <w:rPr>
          <w:rFonts w:ascii="Calibri" w:hAnsi="Calibri" w:cs="Calibri"/>
          <w:color w:val="000000"/>
        </w:rPr>
        <w:t xml:space="preserve"> he shall cause the sacrifice and the oblation to cease” (English Revised Version)</w:t>
      </w:r>
    </w:p>
    <w:p w14:paraId="77243B2F" w14:textId="1F5D6350"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“He will make a binding covenant with many for one week, and for half of the week he will pause both the sacrifice and grain offerings.” (International Standard Version)</w:t>
      </w:r>
    </w:p>
    <w:p w14:paraId="43FF76AE" w14:textId="5CB7AE94"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“And he will make a strong covenant with the many for one week, but in half of the week he will let cease sacrifice and offering” (The </w:t>
      </w:r>
      <w:proofErr w:type="spellStart"/>
      <w:r w:rsidRPr="001543B2">
        <w:rPr>
          <w:rFonts w:ascii="Calibri" w:hAnsi="Calibri" w:cs="Calibri"/>
          <w:color w:val="000000"/>
        </w:rPr>
        <w:t>Lexham</w:t>
      </w:r>
      <w:proofErr w:type="spellEnd"/>
      <w:r w:rsidRPr="001543B2">
        <w:rPr>
          <w:rFonts w:ascii="Calibri" w:hAnsi="Calibri" w:cs="Calibri"/>
          <w:color w:val="000000"/>
        </w:rPr>
        <w:t xml:space="preserve"> English Bible)</w:t>
      </w:r>
    </w:p>
    <w:p w14:paraId="7FF64CAE" w14:textId="77777777" w:rsid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“He will fortify a covenant with many weeks, for one and at the half of the week my sacrifice and drink-offering will be removed.” (The </w:t>
      </w:r>
      <w:proofErr w:type="spellStart"/>
      <w:r w:rsidRPr="001543B2">
        <w:rPr>
          <w:rFonts w:ascii="Calibri" w:hAnsi="Calibri" w:cs="Calibri"/>
          <w:color w:val="000000"/>
        </w:rPr>
        <w:t>Lexham</w:t>
      </w:r>
      <w:proofErr w:type="spellEnd"/>
      <w:r w:rsidRPr="001543B2">
        <w:rPr>
          <w:rFonts w:ascii="Calibri" w:hAnsi="Calibri" w:cs="Calibri"/>
          <w:color w:val="000000"/>
        </w:rPr>
        <w:t xml:space="preserve"> English Septuagint)</w:t>
      </w:r>
    </w:p>
    <w:p w14:paraId="7BCE5BB1" w14:textId="1D70804A" w:rsidR="001543B2" w:rsidRPr="001543B2" w:rsidRDefault="001543B2" w:rsidP="00CE788C">
      <w:pPr>
        <w:pStyle w:val="ListParagraph"/>
        <w:numPr>
          <w:ilvl w:val="0"/>
          <w:numId w:val="2"/>
        </w:numPr>
        <w:spacing w:before="0" w:beforeAutospacing="0" w:after="0" w:afterAutospacing="0"/>
        <w:rPr>
          <w:rFonts w:ascii="Calibri" w:hAnsi="Calibri" w:cs="Calibri"/>
          <w:color w:val="000000"/>
        </w:rPr>
      </w:pPr>
      <w:r w:rsidRPr="001543B2">
        <w:rPr>
          <w:rFonts w:ascii="Calibri" w:hAnsi="Calibri" w:cs="Calibri"/>
          <w:color w:val="000000"/>
        </w:rPr>
        <w:t xml:space="preserve">Sacrifice will also stop </w:t>
      </w:r>
      <w:r w:rsidRPr="001543B2">
        <w:rPr>
          <w:rFonts w:ascii="Calibri" w:hAnsi="Calibri" w:cs="Calibri"/>
          <w:color w:val="000000"/>
        </w:rPr>
        <w:t xml:space="preserve">anytime </w:t>
      </w:r>
      <w:r w:rsidRPr="001543B2">
        <w:rPr>
          <w:rFonts w:ascii="Calibri" w:hAnsi="Calibri" w:cs="Calibri"/>
          <w:color w:val="000000"/>
        </w:rPr>
        <w:t>during the second half of the last week. This could be interpreted two ways, which are both equally true.</w:t>
      </w:r>
    </w:p>
    <w:p w14:paraId="09415E01" w14:textId="77777777" w:rsidR="001543B2" w:rsidRDefault="001543B2" w:rsidP="00CE788C">
      <w:pPr>
        <w:pStyle w:val="ListParagraph"/>
        <w:numPr>
          <w:ilvl w:val="1"/>
          <w:numId w:val="2"/>
        </w:numPr>
        <w:spacing w:before="0" w:beforeAutospacing="0" w:after="0" w:afterAutospacing="0"/>
        <w:rPr>
          <w:rFonts w:ascii="Calibri" w:hAnsi="Calibri" w:cs="Calibri"/>
          <w:color w:val="000000"/>
        </w:rPr>
      </w:pPr>
      <w:r>
        <w:rPr>
          <w:rFonts w:ascii="Calibri" w:hAnsi="Calibri" w:cs="Calibri"/>
          <w:b/>
          <w:bCs/>
          <w:color w:val="000000"/>
        </w:rPr>
        <w:t xml:space="preserve">Start of the second half: </w:t>
      </w:r>
      <w:r w:rsidRPr="001543B2">
        <w:rPr>
          <w:rFonts w:ascii="Calibri" w:hAnsi="Calibri" w:cs="Calibri"/>
          <w:b/>
          <w:bCs/>
          <w:color w:val="000000"/>
        </w:rPr>
        <w:t xml:space="preserve">Jesus body was the perfect sacrifice: </w:t>
      </w:r>
      <w:r w:rsidRPr="001543B2">
        <w:rPr>
          <w:rFonts w:ascii="Calibri" w:hAnsi="Calibri" w:cs="Calibri"/>
          <w:color w:val="000000"/>
        </w:rPr>
        <w:t>Sacrifice was abolished at the beginning of the second half of the 70</w:t>
      </w:r>
      <w:r w:rsidRPr="001543B2">
        <w:rPr>
          <w:rFonts w:ascii="Calibri" w:hAnsi="Calibri" w:cs="Calibri"/>
          <w:color w:val="000000"/>
          <w:vertAlign w:val="superscript"/>
        </w:rPr>
        <w:t>th</w:t>
      </w:r>
      <w:r w:rsidRPr="001543B2">
        <w:rPr>
          <w:rFonts w:ascii="Calibri" w:hAnsi="Calibri" w:cs="Calibri"/>
          <w:color w:val="000000"/>
        </w:rPr>
        <w:t> week when Jesus was baptized and was officially anointed as the lamb of God. His body was not only the true Temple, but the True sacrifice of that temple of God. Once Jesus began his ministry, his body became the only true sacrifice, essentially nullifying and obsoleting all other sacrifices. In this interpretation, sacrifice does stop at the exact middle of the last week corresponding to the Baptism of Jesus.</w:t>
      </w:r>
    </w:p>
    <w:p w14:paraId="36A094D4" w14:textId="2A9AA1E3" w:rsidR="001543B2" w:rsidRPr="001543B2" w:rsidRDefault="001543B2" w:rsidP="00CE788C">
      <w:pPr>
        <w:pStyle w:val="ListParagraph"/>
        <w:spacing w:before="0" w:beforeAutospacing="0" w:after="0" w:afterAutospacing="0"/>
        <w:ind w:left="2160"/>
        <w:rPr>
          <w:rFonts w:ascii="Calibri" w:hAnsi="Calibri" w:cs="Calibri"/>
          <w:color w:val="000000"/>
        </w:rPr>
      </w:pPr>
      <w:r w:rsidRPr="001543B2">
        <w:rPr>
          <w:rFonts w:ascii="Calibri" w:hAnsi="Calibri" w:cs="Calibri"/>
          <w:color w:val="000000"/>
        </w:rPr>
        <w:t xml:space="preserve"> "For it is impossible for the blood of bulls and goats to take away sins. Therefore, </w:t>
      </w:r>
      <w:r w:rsidRPr="001543B2">
        <w:rPr>
          <w:rFonts w:ascii="Calibri" w:hAnsi="Calibri" w:cs="Calibri"/>
          <w:color w:val="FF0000"/>
        </w:rPr>
        <w:t>when He comes into the world</w:t>
      </w:r>
      <w:r w:rsidRPr="001543B2">
        <w:rPr>
          <w:rFonts w:ascii="Calibri" w:hAnsi="Calibri" w:cs="Calibri"/>
          <w:color w:val="000000"/>
        </w:rPr>
        <w:t>, He says, “</w:t>
      </w:r>
      <w:r w:rsidRPr="001543B2">
        <w:rPr>
          <w:rFonts w:ascii="Calibri" w:hAnsi="Calibri" w:cs="Calibri"/>
          <w:caps/>
          <w:color w:val="000000"/>
        </w:rPr>
        <w:t>SACRIFICE AND OFFERING YOU HAVE NOT DESIRED</w:t>
      </w:r>
      <w:r w:rsidRPr="001543B2">
        <w:rPr>
          <w:rFonts w:ascii="Calibri" w:hAnsi="Calibri" w:cs="Calibri"/>
          <w:color w:val="000000"/>
        </w:rPr>
        <w:t>, </w:t>
      </w:r>
      <w:r w:rsidRPr="001543B2">
        <w:rPr>
          <w:rFonts w:ascii="Calibri" w:hAnsi="Calibri" w:cs="Calibri"/>
          <w:caps/>
          <w:color w:val="FF0000"/>
        </w:rPr>
        <w:t>BUT</w:t>
      </w:r>
      <w:r w:rsidRPr="001543B2">
        <w:rPr>
          <w:rFonts w:ascii="Calibri" w:hAnsi="Calibri" w:cs="Calibri"/>
          <w:color w:val="FF0000"/>
        </w:rPr>
        <w:t> </w:t>
      </w:r>
      <w:r w:rsidRPr="001543B2">
        <w:rPr>
          <w:rFonts w:ascii="Calibri" w:hAnsi="Calibri" w:cs="Calibri"/>
          <w:caps/>
          <w:color w:val="FF0000"/>
        </w:rPr>
        <w:t>A BODY YOU HAVE PREPARED FOR ME</w:t>
      </w:r>
      <w:r w:rsidRPr="001543B2">
        <w:rPr>
          <w:rFonts w:ascii="Calibri" w:hAnsi="Calibri" w:cs="Calibri"/>
          <w:color w:val="000000"/>
        </w:rPr>
        <w:t>; </w:t>
      </w:r>
      <w:r w:rsidRPr="001543B2">
        <w:rPr>
          <w:rFonts w:ascii="Calibri" w:hAnsi="Calibri" w:cs="Calibri"/>
          <w:caps/>
          <w:color w:val="000000"/>
        </w:rPr>
        <w:t>IN WHOLE BURNT OFFERINGS AND</w:t>
      </w:r>
      <w:r w:rsidRPr="001543B2">
        <w:rPr>
          <w:rFonts w:ascii="Calibri" w:hAnsi="Calibri" w:cs="Calibri"/>
          <w:color w:val="000000"/>
        </w:rPr>
        <w:t> sacrifices </w:t>
      </w:r>
      <w:r w:rsidRPr="001543B2">
        <w:rPr>
          <w:rFonts w:ascii="Calibri" w:hAnsi="Calibri" w:cs="Calibri"/>
          <w:caps/>
          <w:color w:val="000000"/>
        </w:rPr>
        <w:t>FOR SIN YOU HAVE TAKEN NO PLEASURE</w:t>
      </w:r>
      <w:r w:rsidRPr="001543B2">
        <w:rPr>
          <w:rFonts w:ascii="Calibri" w:hAnsi="Calibri" w:cs="Calibri"/>
          <w:color w:val="000000"/>
        </w:rPr>
        <w:t>. “</w:t>
      </w:r>
      <w:r w:rsidRPr="001543B2">
        <w:rPr>
          <w:rFonts w:ascii="Calibri" w:hAnsi="Calibri" w:cs="Calibri"/>
          <w:caps/>
          <w:color w:val="000000"/>
        </w:rPr>
        <w:t>THEN</w:t>
      </w:r>
      <w:r w:rsidRPr="001543B2">
        <w:rPr>
          <w:rFonts w:ascii="Calibri" w:hAnsi="Calibri" w:cs="Calibri"/>
          <w:color w:val="000000"/>
        </w:rPr>
        <w:t> I </w:t>
      </w:r>
      <w:r w:rsidRPr="001543B2">
        <w:rPr>
          <w:rFonts w:ascii="Calibri" w:hAnsi="Calibri" w:cs="Calibri"/>
          <w:caps/>
          <w:color w:val="000000"/>
        </w:rPr>
        <w:t>SAID</w:t>
      </w:r>
      <w:r w:rsidRPr="001543B2">
        <w:rPr>
          <w:rFonts w:ascii="Calibri" w:hAnsi="Calibri" w:cs="Calibri"/>
          <w:color w:val="000000"/>
        </w:rPr>
        <w:t>, ‘</w:t>
      </w:r>
      <w:r w:rsidRPr="001543B2">
        <w:rPr>
          <w:rFonts w:ascii="Calibri" w:hAnsi="Calibri" w:cs="Calibri"/>
          <w:caps/>
          <w:color w:val="000000"/>
        </w:rPr>
        <w:t>BEHOLD</w:t>
      </w:r>
      <w:r w:rsidRPr="001543B2">
        <w:rPr>
          <w:rFonts w:ascii="Calibri" w:hAnsi="Calibri" w:cs="Calibri"/>
          <w:color w:val="000000"/>
        </w:rPr>
        <w:t>, I </w:t>
      </w:r>
      <w:r w:rsidRPr="001543B2">
        <w:rPr>
          <w:rFonts w:ascii="Calibri" w:hAnsi="Calibri" w:cs="Calibri"/>
          <w:caps/>
          <w:color w:val="000000"/>
        </w:rPr>
        <w:t>HAVE COME</w:t>
      </w:r>
      <w:r w:rsidRPr="001543B2">
        <w:rPr>
          <w:rFonts w:ascii="Calibri" w:hAnsi="Calibri" w:cs="Calibri"/>
          <w:color w:val="000000"/>
        </w:rPr>
        <w:t> (</w:t>
      </w:r>
      <w:r w:rsidRPr="001543B2">
        <w:rPr>
          <w:rFonts w:ascii="Calibri" w:hAnsi="Calibri" w:cs="Calibri"/>
          <w:caps/>
          <w:color w:val="000000"/>
        </w:rPr>
        <w:t>IN</w:t>
      </w:r>
      <w:r w:rsidRPr="001543B2">
        <w:rPr>
          <w:rFonts w:ascii="Calibri" w:hAnsi="Calibri" w:cs="Calibri"/>
          <w:color w:val="000000"/>
        </w:rPr>
        <w:t> </w:t>
      </w:r>
      <w:r w:rsidRPr="001543B2">
        <w:rPr>
          <w:rFonts w:ascii="Calibri" w:hAnsi="Calibri" w:cs="Calibri"/>
          <w:caps/>
          <w:color w:val="000000"/>
        </w:rPr>
        <w:t>THE SCROLL OF THE BOOK IT IS WRITTEN OF ME</w:t>
      </w:r>
      <w:r w:rsidRPr="001543B2">
        <w:rPr>
          <w:rFonts w:ascii="Calibri" w:hAnsi="Calibri" w:cs="Calibri"/>
          <w:color w:val="000000"/>
        </w:rPr>
        <w:t>) </w:t>
      </w:r>
      <w:r w:rsidRPr="001543B2">
        <w:rPr>
          <w:rFonts w:ascii="Calibri" w:hAnsi="Calibri" w:cs="Calibri"/>
          <w:caps/>
          <w:color w:val="000000"/>
        </w:rPr>
        <w:t>TO DO YOUR WILL</w:t>
      </w:r>
      <w:r w:rsidRPr="001543B2">
        <w:rPr>
          <w:rFonts w:ascii="Calibri" w:hAnsi="Calibri" w:cs="Calibri"/>
          <w:color w:val="000000"/>
        </w:rPr>
        <w:t>, </w:t>
      </w:r>
      <w:r w:rsidRPr="001543B2">
        <w:rPr>
          <w:rFonts w:ascii="Calibri" w:hAnsi="Calibri" w:cs="Calibri"/>
          <w:caps/>
          <w:color w:val="000000"/>
        </w:rPr>
        <w:t>O GOD</w:t>
      </w:r>
      <w:r w:rsidRPr="001543B2">
        <w:rPr>
          <w:rFonts w:ascii="Calibri" w:hAnsi="Calibri" w:cs="Calibri"/>
          <w:color w:val="000000"/>
        </w:rPr>
        <w:t>.</w:t>
      </w:r>
      <w:proofErr w:type="gramStart"/>
      <w:r w:rsidRPr="001543B2">
        <w:rPr>
          <w:rFonts w:ascii="Calibri" w:hAnsi="Calibri" w:cs="Calibri"/>
          <w:color w:val="000000"/>
        </w:rPr>
        <w:t>’ ”</w:t>
      </w:r>
      <w:proofErr w:type="gramEnd"/>
      <w:r w:rsidRPr="001543B2">
        <w:rPr>
          <w:rFonts w:ascii="Calibri" w:hAnsi="Calibri" w:cs="Calibri"/>
          <w:color w:val="000000"/>
        </w:rPr>
        <w:t>" (Hebrews 10:4–7)</w:t>
      </w:r>
    </w:p>
    <w:p w14:paraId="497A68D9" w14:textId="69B046D7" w:rsidR="001543B2" w:rsidRPr="001543B2" w:rsidRDefault="001543B2" w:rsidP="00CE788C">
      <w:pPr>
        <w:pStyle w:val="ListParagraph"/>
        <w:numPr>
          <w:ilvl w:val="1"/>
          <w:numId w:val="2"/>
        </w:numPr>
        <w:spacing w:before="0" w:beforeAutospacing="0" w:after="0" w:afterAutospacing="0"/>
        <w:rPr>
          <w:rFonts w:ascii="Calibri" w:hAnsi="Calibri" w:cs="Calibri"/>
          <w:color w:val="000000"/>
        </w:rPr>
      </w:pPr>
      <w:r w:rsidRPr="001543B2">
        <w:rPr>
          <w:rFonts w:ascii="Calibri" w:hAnsi="Calibri" w:cs="Calibri"/>
          <w:b/>
          <w:bCs/>
          <w:color w:val="000000"/>
        </w:rPr>
        <w:t xml:space="preserve">End of the second half: </w:t>
      </w:r>
      <w:r>
        <w:rPr>
          <w:rFonts w:ascii="Calibri" w:hAnsi="Calibri" w:cs="Calibri"/>
          <w:color w:val="000000"/>
        </w:rPr>
        <w:t xml:space="preserve">Sacrifice abolished at the cross: </w:t>
      </w:r>
      <w:r w:rsidRPr="001543B2">
        <w:rPr>
          <w:rFonts w:ascii="Calibri" w:hAnsi="Calibri" w:cs="Calibri"/>
          <w:color w:val="000000"/>
        </w:rPr>
        <w:t>Sacrifice was made obsolete, extinct and void when the entire Law of Moses was nailed to the cross: Col 2:14-17; Heb 8:6-7; 8:13-9:4. In this interpretation, sacrifice ceases when the Mosaic Law is nailed to the cross, at which time, the Messiah is cut off at the end of the second half of the last week. This agrees what the Codex Vaticanus (LXX) except for the huge difference that Septuagint says nothing of the Messiah being “cut off” but instead says the “messiah will finish his word at the end of the 70</w:t>
      </w:r>
      <w:r w:rsidRPr="001543B2">
        <w:rPr>
          <w:rFonts w:ascii="Calibri" w:hAnsi="Calibri" w:cs="Calibri"/>
          <w:color w:val="000000"/>
          <w:vertAlign w:val="superscript"/>
        </w:rPr>
        <w:t>th</w:t>
      </w:r>
      <w:r w:rsidRPr="001543B2">
        <w:rPr>
          <w:rFonts w:ascii="Calibri" w:hAnsi="Calibri" w:cs="Calibri"/>
          <w:color w:val="000000"/>
        </w:rPr>
        <w:t> week.</w:t>
      </w:r>
    </w:p>
    <w:p w14:paraId="67F234CB" w14:textId="748589CB" w:rsidR="001543B2" w:rsidRDefault="001543B2" w:rsidP="00CE788C"/>
    <w:p w14:paraId="34529D69" w14:textId="77777777" w:rsidR="001543B2" w:rsidRPr="001543B2" w:rsidRDefault="001543B2" w:rsidP="00CE788C">
      <w:pPr>
        <w:ind w:left="720" w:hanging="360"/>
        <w:rPr>
          <w:rFonts w:ascii="Calibri" w:eastAsia="Times New Roman" w:hAnsi="Calibri" w:cs="Calibri"/>
          <w:b/>
          <w:bCs/>
          <w:color w:val="000000"/>
          <w:sz w:val="28"/>
          <w:szCs w:val="28"/>
        </w:rPr>
      </w:pPr>
      <w:r w:rsidRPr="001543B2">
        <w:rPr>
          <w:rFonts w:ascii="Calibri" w:eastAsia="Times New Roman" w:hAnsi="Calibri" w:cs="Calibri"/>
          <w:b/>
          <w:bCs/>
          <w:color w:val="000000"/>
          <w:sz w:val="28"/>
          <w:szCs w:val="28"/>
          <w:lang w:val="en-CA"/>
        </w:rPr>
        <w:t>Variants between Septuagint Codex Vaticanus vs. Masoretic Text</w:t>
      </w:r>
    </w:p>
    <w:tbl>
      <w:tblPr>
        <w:tblW w:w="0" w:type="auto"/>
        <w:tblInd w:w="608" w:type="dxa"/>
        <w:tblCellMar>
          <w:left w:w="0" w:type="dxa"/>
          <w:right w:w="0" w:type="dxa"/>
        </w:tblCellMar>
        <w:tblLook w:val="04A0" w:firstRow="1" w:lastRow="0" w:firstColumn="1" w:lastColumn="0" w:noHBand="0" w:noVBand="1"/>
      </w:tblPr>
      <w:tblGrid>
        <w:gridCol w:w="5322"/>
        <w:gridCol w:w="5223"/>
      </w:tblGrid>
      <w:tr w:rsidR="001543B2" w:rsidRPr="001543B2" w14:paraId="658ABCF9" w14:textId="77777777" w:rsidTr="007D2B44">
        <w:tc>
          <w:tcPr>
            <w:tcW w:w="10545" w:type="dxa"/>
            <w:gridSpan w:val="2"/>
            <w:tcBorders>
              <w:top w:val="single" w:sz="24" w:space="0" w:color="auto"/>
              <w:left w:val="single" w:sz="24" w:space="0" w:color="auto"/>
              <w:bottom w:val="single" w:sz="8" w:space="0" w:color="auto"/>
              <w:right w:val="single" w:sz="24" w:space="0" w:color="auto"/>
            </w:tcBorders>
            <w:tcMar>
              <w:top w:w="0" w:type="dxa"/>
              <w:left w:w="108" w:type="dxa"/>
              <w:bottom w:w="0" w:type="dxa"/>
              <w:right w:w="108" w:type="dxa"/>
            </w:tcMar>
            <w:hideMark/>
          </w:tcPr>
          <w:p w14:paraId="606D8B6D" w14:textId="77777777" w:rsidR="001543B2" w:rsidRPr="001543B2" w:rsidRDefault="001543B2" w:rsidP="00CE788C">
            <w:pPr>
              <w:jc w:val="center"/>
              <w:rPr>
                <w:rFonts w:ascii="Calibri" w:eastAsia="Times New Roman" w:hAnsi="Calibri" w:cs="Calibri"/>
                <w:sz w:val="28"/>
                <w:szCs w:val="28"/>
              </w:rPr>
            </w:pPr>
            <w:r w:rsidRPr="001543B2">
              <w:rPr>
                <w:rFonts w:ascii="Calibri" w:eastAsia="Times New Roman" w:hAnsi="Calibri" w:cs="Calibri"/>
                <w:b/>
                <w:bCs/>
                <w:sz w:val="28"/>
                <w:szCs w:val="28"/>
              </w:rPr>
              <w:t>Variants Between Christian LXX and Jewish MT in Daniel 9:24-27</w:t>
            </w:r>
          </w:p>
        </w:tc>
      </w:tr>
      <w:tr w:rsidR="001543B2" w:rsidRPr="001543B2" w14:paraId="304EEB20" w14:textId="77777777" w:rsidTr="007D2B44">
        <w:tc>
          <w:tcPr>
            <w:tcW w:w="5322"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16807746"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b/>
                <w:bCs/>
              </w:rPr>
              <w:t>Septuagint: Vaticanus (350 AD)</w:t>
            </w:r>
          </w:p>
        </w:tc>
        <w:tc>
          <w:tcPr>
            <w:tcW w:w="5220" w:type="dxa"/>
            <w:tcBorders>
              <w:top w:val="nil"/>
              <w:left w:val="nil"/>
              <w:bottom w:val="single" w:sz="8" w:space="0" w:color="auto"/>
              <w:right w:val="single" w:sz="24" w:space="0" w:color="auto"/>
            </w:tcBorders>
            <w:tcMar>
              <w:top w:w="0" w:type="dxa"/>
              <w:left w:w="108" w:type="dxa"/>
              <w:bottom w:w="0" w:type="dxa"/>
              <w:right w:w="108" w:type="dxa"/>
            </w:tcMar>
            <w:hideMark/>
          </w:tcPr>
          <w:p w14:paraId="596C7199" w14:textId="77777777" w:rsidR="001543B2" w:rsidRPr="001543B2" w:rsidRDefault="001543B2" w:rsidP="00CE788C">
            <w:pPr>
              <w:jc w:val="center"/>
              <w:rPr>
                <w:rFonts w:ascii="Calibri" w:eastAsia="Times New Roman" w:hAnsi="Calibri" w:cs="Calibri"/>
              </w:rPr>
            </w:pPr>
            <w:r w:rsidRPr="001543B2">
              <w:rPr>
                <w:rFonts w:ascii="Calibri" w:eastAsia="Times New Roman" w:hAnsi="Calibri" w:cs="Calibri"/>
                <w:b/>
                <w:bCs/>
              </w:rPr>
              <w:t>Masoretic Text (1008 AD)</w:t>
            </w:r>
          </w:p>
        </w:tc>
      </w:tr>
      <w:tr w:rsidR="001543B2" w:rsidRPr="001543B2" w14:paraId="6A02AF25" w14:textId="77777777" w:rsidTr="007D2B44">
        <w:tc>
          <w:tcPr>
            <w:tcW w:w="5322"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5E9EFDB8"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24 </w:t>
            </w:r>
            <w:r w:rsidRPr="001543B2">
              <w:rPr>
                <w:rFonts w:ascii="Calibri" w:eastAsia="Times New Roman" w:hAnsi="Calibri" w:cs="Calibri"/>
              </w:rPr>
              <w:t>Seventy sevens have been decreed upon your people and upon the city, Zion, to complete the guilt and to deal with the unjust offenses and to wipe away the injustices </w:t>
            </w:r>
            <w:r w:rsidRPr="001543B2">
              <w:rPr>
                <w:rFonts w:ascii="Calibri" w:eastAsia="Times New Roman" w:hAnsi="Calibri" w:cs="Calibri"/>
                <w:color w:val="FF0000"/>
              </w:rPr>
              <w:t>and to fully understand the vision </w:t>
            </w:r>
            <w:r w:rsidRPr="001543B2">
              <w:rPr>
                <w:rFonts w:ascii="Calibri" w:eastAsia="Times New Roman" w:hAnsi="Calibri" w:cs="Calibri"/>
                <w:color w:val="000000"/>
              </w:rPr>
              <w:t>and to establish everlasting righteousness </w:t>
            </w:r>
            <w:r w:rsidRPr="001543B2">
              <w:rPr>
                <w:rFonts w:ascii="Calibri" w:eastAsia="Times New Roman" w:hAnsi="Calibri" w:cs="Calibri"/>
                <w:color w:val="FF0000"/>
              </w:rPr>
              <w:t>and to complete the visions and the prophet </w:t>
            </w:r>
            <w:r w:rsidRPr="001543B2">
              <w:rPr>
                <w:rFonts w:ascii="Calibri" w:eastAsia="Times New Roman" w:hAnsi="Calibri" w:cs="Calibri"/>
                <w:color w:val="000000"/>
              </w:rPr>
              <w:t>and to delight in the holy of holies.</w:t>
            </w:r>
          </w:p>
        </w:tc>
        <w:tc>
          <w:tcPr>
            <w:tcW w:w="5220" w:type="dxa"/>
            <w:tcBorders>
              <w:top w:val="nil"/>
              <w:left w:val="nil"/>
              <w:bottom w:val="single" w:sz="8" w:space="0" w:color="auto"/>
              <w:right w:val="single" w:sz="24" w:space="0" w:color="auto"/>
            </w:tcBorders>
            <w:tcMar>
              <w:top w:w="0" w:type="dxa"/>
              <w:left w:w="108" w:type="dxa"/>
              <w:bottom w:w="0" w:type="dxa"/>
              <w:right w:w="108" w:type="dxa"/>
            </w:tcMar>
            <w:hideMark/>
          </w:tcPr>
          <w:p w14:paraId="1478668B"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24</w:t>
            </w:r>
            <w:r w:rsidRPr="001543B2">
              <w:rPr>
                <w:rFonts w:ascii="Calibri" w:eastAsia="Times New Roman" w:hAnsi="Calibri" w:cs="Calibri"/>
              </w:rPr>
              <w:t> Seventy weeks have been decreed for your people and your holy city, to finish the transgression, to make an end of sin, to make atonement for iniquity, to bring in everlasting righteousness, </w:t>
            </w:r>
            <w:r w:rsidRPr="001543B2">
              <w:rPr>
                <w:rFonts w:ascii="Calibri" w:eastAsia="Times New Roman" w:hAnsi="Calibri" w:cs="Calibri"/>
                <w:color w:val="FF0000"/>
              </w:rPr>
              <w:t>to seal up vision and prophecy </w:t>
            </w:r>
            <w:r w:rsidRPr="001543B2">
              <w:rPr>
                <w:rFonts w:ascii="Calibri" w:eastAsia="Times New Roman" w:hAnsi="Calibri" w:cs="Calibri"/>
              </w:rPr>
              <w:t>and to anoint the most holy place.</w:t>
            </w:r>
          </w:p>
        </w:tc>
      </w:tr>
      <w:tr w:rsidR="001543B2" w:rsidRPr="001543B2" w14:paraId="09C8F599" w14:textId="77777777" w:rsidTr="007D2B44">
        <w:tc>
          <w:tcPr>
            <w:tcW w:w="5322"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040617AE"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25 </w:t>
            </w:r>
            <w:r w:rsidRPr="001543B2">
              <w:rPr>
                <w:rFonts w:ascii="Calibri" w:eastAsia="Times New Roman" w:hAnsi="Calibri" w:cs="Calibri"/>
              </w:rPr>
              <w:t>And you will know and understand and rejoice, and you will find commands to respond, and you will build Jerusalem, the city, for the Lord.</w:t>
            </w:r>
          </w:p>
        </w:tc>
        <w:tc>
          <w:tcPr>
            <w:tcW w:w="5220" w:type="dxa"/>
            <w:tcBorders>
              <w:top w:val="nil"/>
              <w:left w:val="nil"/>
              <w:bottom w:val="single" w:sz="8" w:space="0" w:color="auto"/>
              <w:right w:val="single" w:sz="24" w:space="0" w:color="auto"/>
            </w:tcBorders>
            <w:tcMar>
              <w:top w:w="0" w:type="dxa"/>
              <w:left w:w="108" w:type="dxa"/>
              <w:bottom w:w="0" w:type="dxa"/>
              <w:right w:w="108" w:type="dxa"/>
            </w:tcMar>
            <w:hideMark/>
          </w:tcPr>
          <w:p w14:paraId="78C71DA3"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25</w:t>
            </w:r>
            <w:r w:rsidRPr="001543B2">
              <w:rPr>
                <w:rFonts w:ascii="Calibri" w:eastAsia="Times New Roman" w:hAnsi="Calibri" w:cs="Calibri"/>
              </w:rPr>
              <w:t> “So you are to know and discern that from the issuing of a decree to restore and rebuild Jerusalem until </w:t>
            </w:r>
            <w:r w:rsidRPr="001543B2">
              <w:rPr>
                <w:rFonts w:ascii="Calibri" w:eastAsia="Times New Roman" w:hAnsi="Calibri" w:cs="Calibri"/>
                <w:color w:val="FF0000"/>
              </w:rPr>
              <w:t>Messiah the Prince </w:t>
            </w:r>
            <w:r w:rsidRPr="001543B2">
              <w:rPr>
                <w:rFonts w:ascii="Calibri" w:eastAsia="Times New Roman" w:hAnsi="Calibri" w:cs="Calibri"/>
              </w:rPr>
              <w:t>there will be seven weeks and sixty-two weeks; it will be built again, with plaza and moat, even in times of distress.</w:t>
            </w:r>
          </w:p>
        </w:tc>
      </w:tr>
      <w:tr w:rsidR="001543B2" w:rsidRPr="001543B2" w14:paraId="0187319D" w14:textId="77777777" w:rsidTr="007D2B44">
        <w:tc>
          <w:tcPr>
            <w:tcW w:w="5322" w:type="dxa"/>
            <w:tcBorders>
              <w:top w:val="nil"/>
              <w:left w:val="single" w:sz="24" w:space="0" w:color="auto"/>
              <w:bottom w:val="single" w:sz="8" w:space="0" w:color="auto"/>
              <w:right w:val="single" w:sz="8" w:space="0" w:color="auto"/>
            </w:tcBorders>
            <w:tcMar>
              <w:top w:w="0" w:type="dxa"/>
              <w:left w:w="108" w:type="dxa"/>
              <w:bottom w:w="0" w:type="dxa"/>
              <w:right w:w="108" w:type="dxa"/>
            </w:tcMar>
            <w:hideMark/>
          </w:tcPr>
          <w:p w14:paraId="7D8299F6"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26 </w:t>
            </w:r>
            <w:r w:rsidRPr="001543B2">
              <w:rPr>
                <w:rFonts w:ascii="Calibri" w:eastAsia="Times New Roman" w:hAnsi="Calibri" w:cs="Calibri"/>
              </w:rPr>
              <w:t>And </w:t>
            </w:r>
            <w:r w:rsidRPr="001543B2">
              <w:rPr>
                <w:rFonts w:ascii="Calibri" w:eastAsia="Times New Roman" w:hAnsi="Calibri" w:cs="Calibri"/>
                <w:color w:val="FF0000"/>
              </w:rPr>
              <w:t>after seven periods of seven and sixty-two </w:t>
            </w:r>
            <w:r w:rsidRPr="001543B2">
              <w:rPr>
                <w:rFonts w:ascii="Calibri" w:eastAsia="Times New Roman" w:hAnsi="Calibri" w:cs="Calibri"/>
                <w:i/>
                <w:iCs/>
                <w:color w:val="FF0000"/>
              </w:rPr>
              <w:t>periods of seven</w:t>
            </w:r>
            <w:r w:rsidRPr="001543B2">
              <w:rPr>
                <w:rFonts w:ascii="Calibri" w:eastAsia="Times New Roman" w:hAnsi="Calibri" w:cs="Calibri"/>
              </w:rPr>
              <w:t>, an anointed place will be removed, and it will not be. And a kingdom from among the nations will despoil the city and the holy place along with the </w:t>
            </w:r>
            <w:r w:rsidRPr="001543B2">
              <w:rPr>
                <w:rFonts w:ascii="Calibri" w:eastAsia="Times New Roman" w:hAnsi="Calibri" w:cs="Calibri"/>
                <w:color w:val="FF0000"/>
              </w:rPr>
              <w:t>anointed one</w:t>
            </w:r>
            <w:r w:rsidRPr="001543B2">
              <w:rPr>
                <w:rFonts w:ascii="Calibri" w:eastAsia="Times New Roman" w:hAnsi="Calibri" w:cs="Calibri"/>
              </w:rPr>
              <w:t xml:space="preserve">, and his end will </w:t>
            </w:r>
            <w:r w:rsidRPr="001543B2">
              <w:rPr>
                <w:rFonts w:ascii="Calibri" w:eastAsia="Times New Roman" w:hAnsi="Calibri" w:cs="Calibri"/>
              </w:rPr>
              <w:lastRenderedPageBreak/>
              <w:t>come with destructive anger until the set time of the consummation. There will be war upon war.</w:t>
            </w:r>
          </w:p>
        </w:tc>
        <w:tc>
          <w:tcPr>
            <w:tcW w:w="5220" w:type="dxa"/>
            <w:tcBorders>
              <w:top w:val="nil"/>
              <w:left w:val="nil"/>
              <w:bottom w:val="single" w:sz="8" w:space="0" w:color="auto"/>
              <w:right w:val="single" w:sz="24" w:space="0" w:color="auto"/>
            </w:tcBorders>
            <w:tcMar>
              <w:top w:w="0" w:type="dxa"/>
              <w:left w:w="108" w:type="dxa"/>
              <w:bottom w:w="0" w:type="dxa"/>
              <w:right w:w="108" w:type="dxa"/>
            </w:tcMar>
            <w:hideMark/>
          </w:tcPr>
          <w:p w14:paraId="16597917"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lastRenderedPageBreak/>
              <w:t> </w:t>
            </w:r>
            <w:r w:rsidRPr="001543B2">
              <w:rPr>
                <w:rFonts w:ascii="Open Sans" w:eastAsia="Times New Roman" w:hAnsi="Open Sans" w:cs="Open Sans"/>
                <w:b/>
                <w:bCs/>
                <w:vertAlign w:val="superscript"/>
              </w:rPr>
              <w:t>26</w:t>
            </w:r>
            <w:r w:rsidRPr="001543B2">
              <w:rPr>
                <w:rFonts w:ascii="Calibri" w:eastAsia="Times New Roman" w:hAnsi="Calibri" w:cs="Calibri"/>
              </w:rPr>
              <w:t> “Then after the sixty-two weeks the </w:t>
            </w:r>
            <w:r w:rsidRPr="001543B2">
              <w:rPr>
                <w:rFonts w:ascii="Calibri" w:eastAsia="Times New Roman" w:hAnsi="Calibri" w:cs="Calibri"/>
                <w:color w:val="FF0000"/>
              </w:rPr>
              <w:t>Messiah will be cut off </w:t>
            </w:r>
            <w:r w:rsidRPr="001543B2">
              <w:rPr>
                <w:rFonts w:ascii="Calibri" w:eastAsia="Times New Roman" w:hAnsi="Calibri" w:cs="Calibri"/>
              </w:rPr>
              <w:t>and have nothing, and the people of the prince who is to come will destroy the city and the sanctuary. And its end will come with a flood; even to the end there will be war; desolations are determined.</w:t>
            </w:r>
          </w:p>
        </w:tc>
      </w:tr>
      <w:tr w:rsidR="001543B2" w:rsidRPr="001543B2" w14:paraId="594475FB" w14:textId="77777777" w:rsidTr="007D2B44">
        <w:tc>
          <w:tcPr>
            <w:tcW w:w="5322" w:type="dxa"/>
            <w:tcBorders>
              <w:top w:val="nil"/>
              <w:left w:val="single" w:sz="24" w:space="0" w:color="auto"/>
              <w:bottom w:val="single" w:sz="24" w:space="0" w:color="auto"/>
              <w:right w:val="single" w:sz="8" w:space="0" w:color="auto"/>
            </w:tcBorders>
            <w:tcMar>
              <w:top w:w="0" w:type="dxa"/>
              <w:left w:w="108" w:type="dxa"/>
              <w:bottom w:w="0" w:type="dxa"/>
              <w:right w:w="108" w:type="dxa"/>
            </w:tcMar>
            <w:hideMark/>
          </w:tcPr>
          <w:p w14:paraId="3A8707BD"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27 </w:t>
            </w:r>
            <w:r w:rsidRPr="001543B2">
              <w:rPr>
                <w:rFonts w:ascii="Calibri" w:eastAsia="Times New Roman" w:hAnsi="Calibri" w:cs="Calibri"/>
              </w:rPr>
              <w:t>And the covenant will be made strong for many, </w:t>
            </w:r>
            <w:r w:rsidRPr="001543B2">
              <w:rPr>
                <w:rFonts w:ascii="Calibri" w:eastAsia="Times New Roman" w:hAnsi="Calibri" w:cs="Calibri"/>
                <w:color w:val="FF0000"/>
              </w:rPr>
              <w:t>and it will recover again</w:t>
            </w:r>
            <w:r w:rsidRPr="001543B2">
              <w:rPr>
                <w:rFonts w:ascii="Calibri" w:eastAsia="Times New Roman" w:hAnsi="Calibri" w:cs="Calibri"/>
              </w:rPr>
              <w:t>, and it will be built up in breadth and length. And at the </w:t>
            </w:r>
            <w:r w:rsidRPr="001543B2">
              <w:rPr>
                <w:rFonts w:ascii="Calibri" w:eastAsia="Times New Roman" w:hAnsi="Calibri" w:cs="Calibri"/>
                <w:color w:val="FF0000"/>
              </w:rPr>
              <w:t>end </w:t>
            </w:r>
            <w:r w:rsidRPr="001543B2">
              <w:rPr>
                <w:rFonts w:ascii="Calibri" w:eastAsia="Times New Roman" w:hAnsi="Calibri" w:cs="Calibri"/>
              </w:rPr>
              <w:t>of the appointed times, and </w:t>
            </w:r>
            <w:r w:rsidRPr="001543B2">
              <w:rPr>
                <w:rFonts w:ascii="Calibri" w:eastAsia="Times New Roman" w:hAnsi="Calibri" w:cs="Calibri"/>
                <w:color w:val="FF0000"/>
              </w:rPr>
              <w:t>after </w:t>
            </w:r>
            <w:r w:rsidRPr="001543B2">
              <w:rPr>
                <w:rFonts w:ascii="Calibri" w:eastAsia="Times New Roman" w:hAnsi="Calibri" w:cs="Calibri"/>
              </w:rPr>
              <w:t>seven periods of seventy appointed times and sixty-two years during the set time of the consummation of war, then the desolation will be taken away when the covenant prevails for many weeks. And at the </w:t>
            </w:r>
            <w:r w:rsidRPr="001543B2">
              <w:rPr>
                <w:rFonts w:ascii="Calibri" w:eastAsia="Times New Roman" w:hAnsi="Calibri" w:cs="Calibri"/>
                <w:color w:val="FF0000"/>
              </w:rPr>
              <w:t>completion </w:t>
            </w:r>
            <w:r w:rsidRPr="001543B2">
              <w:rPr>
                <w:rFonts w:ascii="Calibri" w:eastAsia="Times New Roman" w:hAnsi="Calibri" w:cs="Calibri"/>
              </w:rPr>
              <w:t>of the period of seven, offering and drink-offering will be taken away, and upon the holy place there will be an abomination of desolation until the end. And a determined final destruction will be rendered upon the one making desolate.”</w:t>
            </w:r>
          </w:p>
          <w:p w14:paraId="69409DDF" w14:textId="77777777" w:rsidR="001543B2" w:rsidRPr="001543B2" w:rsidRDefault="001543B2" w:rsidP="00CE788C">
            <w:pPr>
              <w:rPr>
                <w:rFonts w:ascii="Calibri" w:eastAsia="Times New Roman" w:hAnsi="Calibri" w:cs="Calibri"/>
              </w:rPr>
            </w:pPr>
            <w:r w:rsidRPr="001543B2">
              <w:rPr>
                <w:rFonts w:ascii="Calibri" w:eastAsia="Times New Roman" w:hAnsi="Calibri" w:cs="Calibri"/>
              </w:rPr>
              <w:t>(Daniel 9:24–27, LXX, Vaticanus)</w:t>
            </w:r>
          </w:p>
        </w:tc>
        <w:tc>
          <w:tcPr>
            <w:tcW w:w="5220" w:type="dxa"/>
            <w:tcBorders>
              <w:top w:val="nil"/>
              <w:left w:val="nil"/>
              <w:bottom w:val="single" w:sz="24" w:space="0" w:color="auto"/>
              <w:right w:val="single" w:sz="24" w:space="0" w:color="auto"/>
            </w:tcBorders>
            <w:tcMar>
              <w:top w:w="0" w:type="dxa"/>
              <w:left w:w="108" w:type="dxa"/>
              <w:bottom w:w="0" w:type="dxa"/>
              <w:right w:w="108" w:type="dxa"/>
            </w:tcMar>
            <w:hideMark/>
          </w:tcPr>
          <w:p w14:paraId="6EF572DD" w14:textId="77777777" w:rsidR="001543B2" w:rsidRPr="001543B2" w:rsidRDefault="001543B2" w:rsidP="00CE788C">
            <w:pPr>
              <w:rPr>
                <w:rFonts w:ascii="Calibri" w:eastAsia="Times New Roman" w:hAnsi="Calibri" w:cs="Calibri"/>
              </w:rPr>
            </w:pPr>
            <w:r w:rsidRPr="001543B2">
              <w:rPr>
                <w:rFonts w:ascii="Open Sans" w:eastAsia="Times New Roman" w:hAnsi="Open Sans" w:cs="Open Sans"/>
                <w:b/>
                <w:bCs/>
                <w:vertAlign w:val="superscript"/>
              </w:rPr>
              <w:t>27</w:t>
            </w:r>
            <w:r w:rsidRPr="001543B2">
              <w:rPr>
                <w:rFonts w:ascii="Calibri" w:eastAsia="Times New Roman" w:hAnsi="Calibri" w:cs="Calibri"/>
              </w:rPr>
              <w:t> “And he will make a firm covenant with the many for one week, but in</w:t>
            </w:r>
            <w:r w:rsidRPr="001543B2">
              <w:rPr>
                <w:rFonts w:ascii="Calibri" w:eastAsia="Times New Roman" w:hAnsi="Calibri" w:cs="Calibri"/>
                <w:color w:val="FF0000"/>
              </w:rPr>
              <w:t> the middle of the week</w:t>
            </w:r>
            <w:r w:rsidRPr="001543B2">
              <w:rPr>
                <w:rFonts w:ascii="Calibri" w:eastAsia="Times New Roman" w:hAnsi="Calibri" w:cs="Calibri"/>
              </w:rPr>
              <w:t> he will put a stop to sacrifice and grain offering; and on the wing of abominations will come one who makes desolate, even until a complete destruction, one that is decreed, is poured out on the one who makes desolate.”" (Daniel 9:24–27, MT)</w:t>
            </w:r>
          </w:p>
        </w:tc>
      </w:tr>
    </w:tbl>
    <w:p w14:paraId="326EF507" w14:textId="77777777" w:rsidR="001543B2" w:rsidRDefault="001543B2" w:rsidP="00CE788C"/>
    <w:p w14:paraId="6D47BF52" w14:textId="77777777" w:rsidR="00181A96" w:rsidRDefault="001543B2" w:rsidP="00CE788C">
      <w:pPr>
        <w:pStyle w:val="NoSpacing"/>
        <w:spacing w:before="0" w:beforeAutospacing="0" w:after="0" w:afterAutospacing="0"/>
        <w:rPr>
          <w:rFonts w:cs="Calibri"/>
          <w:b/>
          <w:bCs/>
          <w:color w:val="000000"/>
          <w:sz w:val="28"/>
          <w:szCs w:val="28"/>
          <w:lang w:val="en-CA"/>
        </w:rPr>
      </w:pPr>
      <w:r>
        <w:rPr>
          <w:rFonts w:cs="Calibri"/>
          <w:b/>
          <w:bCs/>
          <w:color w:val="000000"/>
          <w:sz w:val="28"/>
          <w:szCs w:val="28"/>
          <w:lang w:val="en-CA"/>
        </w:rPr>
        <w:t xml:space="preserve">Septuagint </w:t>
      </w:r>
      <w:r w:rsidRPr="001543B2">
        <w:rPr>
          <w:rFonts w:cs="Calibri"/>
          <w:b/>
          <w:bCs/>
          <w:color w:val="000000"/>
          <w:sz w:val="28"/>
          <w:szCs w:val="28"/>
          <w:lang w:val="en-CA"/>
        </w:rPr>
        <w:t xml:space="preserve">Text: </w:t>
      </w:r>
    </w:p>
    <w:p w14:paraId="0A092D5A" w14:textId="77777777" w:rsidR="00A61286" w:rsidRDefault="001543B2" w:rsidP="00A61286">
      <w:pPr>
        <w:pStyle w:val="NoSpacing"/>
        <w:numPr>
          <w:ilvl w:val="0"/>
          <w:numId w:val="7"/>
        </w:numPr>
        <w:spacing w:before="0" w:beforeAutospacing="0" w:after="0" w:afterAutospacing="0"/>
      </w:pPr>
      <w:r w:rsidRPr="00181A96">
        <w:t>Messiah is never “</w:t>
      </w:r>
      <w:r w:rsidRPr="00181A96">
        <w:t>Cut off</w:t>
      </w:r>
      <w:r w:rsidRPr="00181A96">
        <w:t xml:space="preserve">”, </w:t>
      </w:r>
      <w:r w:rsidR="00A61286">
        <w:t xml:space="preserve">much less cut off in the middle of the last week. </w:t>
      </w:r>
    </w:p>
    <w:p w14:paraId="27EA1DC7" w14:textId="7EF7F89A" w:rsidR="001543B2" w:rsidRPr="00181A96" w:rsidRDefault="00A61286" w:rsidP="00A61286">
      <w:pPr>
        <w:pStyle w:val="NoSpacing"/>
        <w:numPr>
          <w:ilvl w:val="0"/>
          <w:numId w:val="7"/>
        </w:numPr>
        <w:spacing w:before="0" w:beforeAutospacing="0" w:after="0" w:afterAutospacing="0"/>
      </w:pPr>
      <w:proofErr w:type="gramStart"/>
      <w:r>
        <w:t>Instead</w:t>
      </w:r>
      <w:proofErr w:type="gramEnd"/>
      <w:r>
        <w:t xml:space="preserve"> the messiah </w:t>
      </w:r>
      <w:r w:rsidR="001543B2" w:rsidRPr="00181A96">
        <w:t>completes his word by the end of the last week</w:t>
      </w:r>
    </w:p>
    <w:p w14:paraId="420426D5" w14:textId="1CCC0047" w:rsidR="001543B2" w:rsidRDefault="001543B2" w:rsidP="00CE788C"/>
    <w:p w14:paraId="5933741D" w14:textId="25FA71F3" w:rsidR="00A61286" w:rsidRDefault="00A61286" w:rsidP="00CE788C"/>
    <w:p w14:paraId="13F242F5" w14:textId="760CC0E7" w:rsidR="00A61286" w:rsidRDefault="00A61286" w:rsidP="00A61286">
      <w:pPr>
        <w:jc w:val="right"/>
      </w:pPr>
      <w:r>
        <w:t>Steven Rudd</w:t>
      </w:r>
    </w:p>
    <w:p w14:paraId="62515E1E" w14:textId="0B898750" w:rsidR="00A61286" w:rsidRPr="001543B2" w:rsidRDefault="00A61286" w:rsidP="00A61286">
      <w:pPr>
        <w:jc w:val="right"/>
      </w:pPr>
      <w:r>
        <w:t>3 November 2021</w:t>
      </w:r>
    </w:p>
    <w:sectPr w:rsidR="00A61286" w:rsidRPr="001543B2" w:rsidSect="001543B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6C1"/>
    <w:multiLevelType w:val="hybridMultilevel"/>
    <w:tmpl w:val="80500B24"/>
    <w:lvl w:ilvl="0" w:tplc="DFECF66C">
      <w:start w:val="1"/>
      <w:numFmt w:val="decimal"/>
      <w:lvlText w:val="%1."/>
      <w:lvlJc w:val="left"/>
      <w:pPr>
        <w:ind w:left="960" w:hanging="600"/>
      </w:pPr>
      <w:rPr>
        <w:rFonts w:hint="default"/>
      </w:rPr>
    </w:lvl>
    <w:lvl w:ilvl="1" w:tplc="1F4AD0D8">
      <w:start w:val="1"/>
      <w:numFmt w:val="lowerLetter"/>
      <w:lvlText w:val="%2."/>
      <w:lvlJc w:val="left"/>
      <w:pPr>
        <w:ind w:left="1674" w:hanging="594"/>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F9A"/>
    <w:multiLevelType w:val="hybridMultilevel"/>
    <w:tmpl w:val="3A3A1EC6"/>
    <w:lvl w:ilvl="0" w:tplc="FFFFFFFF">
      <w:start w:val="1"/>
      <w:numFmt w:val="decimal"/>
      <w:lvlText w:val="%1."/>
      <w:lvlJc w:val="left"/>
      <w:pPr>
        <w:ind w:left="918" w:hanging="558"/>
      </w:pPr>
      <w:rPr>
        <w:rFonts w:hint="default"/>
      </w:rPr>
    </w:lvl>
    <w:lvl w:ilvl="1" w:tplc="FFFFFFFF">
      <w:start w:val="1"/>
      <w:numFmt w:val="lowerLetter"/>
      <w:lvlText w:val="%2."/>
      <w:lvlJc w:val="left"/>
      <w:pPr>
        <w:ind w:left="1734" w:hanging="65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8D4E42"/>
    <w:multiLevelType w:val="hybridMultilevel"/>
    <w:tmpl w:val="FA6A6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B1938"/>
    <w:multiLevelType w:val="hybridMultilevel"/>
    <w:tmpl w:val="4F388860"/>
    <w:lvl w:ilvl="0" w:tplc="7FCE8B34">
      <w:start w:val="1"/>
      <w:numFmt w:val="decimal"/>
      <w:lvlText w:val="%1."/>
      <w:lvlJc w:val="left"/>
      <w:pPr>
        <w:ind w:left="1278" w:hanging="55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80CFA"/>
    <w:multiLevelType w:val="hybridMultilevel"/>
    <w:tmpl w:val="2BF83DE8"/>
    <w:lvl w:ilvl="0" w:tplc="7FCE8B34">
      <w:start w:val="1"/>
      <w:numFmt w:val="decimal"/>
      <w:lvlText w:val="%1."/>
      <w:lvlJc w:val="left"/>
      <w:pPr>
        <w:ind w:left="1998" w:hanging="55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E92528"/>
    <w:multiLevelType w:val="hybridMultilevel"/>
    <w:tmpl w:val="701ECCC6"/>
    <w:lvl w:ilvl="0" w:tplc="DFECF66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55E9C"/>
    <w:multiLevelType w:val="hybridMultilevel"/>
    <w:tmpl w:val="3A3A1EC6"/>
    <w:lvl w:ilvl="0" w:tplc="7FCE8B34">
      <w:start w:val="1"/>
      <w:numFmt w:val="decimal"/>
      <w:lvlText w:val="%1."/>
      <w:lvlJc w:val="left"/>
      <w:pPr>
        <w:ind w:left="918" w:hanging="558"/>
      </w:pPr>
      <w:rPr>
        <w:rFonts w:hint="default"/>
      </w:rPr>
    </w:lvl>
    <w:lvl w:ilvl="1" w:tplc="1A405216">
      <w:start w:val="1"/>
      <w:numFmt w:val="lowerLetter"/>
      <w:lvlText w:val="%2."/>
      <w:lvlJc w:val="left"/>
      <w:pPr>
        <w:ind w:left="1734" w:hanging="65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B2"/>
    <w:rsid w:val="000C4FE1"/>
    <w:rsid w:val="001543B2"/>
    <w:rsid w:val="00181A96"/>
    <w:rsid w:val="001C43A3"/>
    <w:rsid w:val="002D638B"/>
    <w:rsid w:val="0032520F"/>
    <w:rsid w:val="0055574E"/>
    <w:rsid w:val="00667329"/>
    <w:rsid w:val="006E51B7"/>
    <w:rsid w:val="00831367"/>
    <w:rsid w:val="00A55824"/>
    <w:rsid w:val="00A61286"/>
    <w:rsid w:val="00B22D2A"/>
    <w:rsid w:val="00CA5DAA"/>
    <w:rsid w:val="00CE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1015"/>
  <w15:chartTrackingRefBased/>
  <w15:docId w15:val="{8DC7D23A-F819-4C4F-984E-BCE2D9A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AA"/>
    <w:rPr>
      <w:rFont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B2"/>
    <w:pPr>
      <w:spacing w:before="100" w:beforeAutospacing="1" w:after="100" w:afterAutospacing="1"/>
    </w:pPr>
    <w:rPr>
      <w:rFonts w:ascii="Times New Roman" w:eastAsia="Times New Roman" w:hAnsi="Times New Roman"/>
    </w:rPr>
  </w:style>
  <w:style w:type="paragraph" w:styleId="NoSpacing">
    <w:name w:val="No Spacing"/>
    <w:basedOn w:val="Normal"/>
    <w:uiPriority w:val="1"/>
    <w:qFormat/>
    <w:rsid w:val="00181A96"/>
    <w:pPr>
      <w:spacing w:before="100" w:beforeAutospacing="1" w:after="100" w:afterAutospacing="1"/>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0852">
      <w:bodyDiv w:val="1"/>
      <w:marLeft w:val="0"/>
      <w:marRight w:val="0"/>
      <w:marTop w:val="0"/>
      <w:marBottom w:val="0"/>
      <w:divBdr>
        <w:top w:val="none" w:sz="0" w:space="0" w:color="auto"/>
        <w:left w:val="none" w:sz="0" w:space="0" w:color="auto"/>
        <w:bottom w:val="none" w:sz="0" w:space="0" w:color="auto"/>
        <w:right w:val="none" w:sz="0" w:space="0" w:color="auto"/>
      </w:divBdr>
    </w:div>
    <w:div w:id="891387221">
      <w:bodyDiv w:val="1"/>
      <w:marLeft w:val="0"/>
      <w:marRight w:val="0"/>
      <w:marTop w:val="0"/>
      <w:marBottom w:val="0"/>
      <w:divBdr>
        <w:top w:val="none" w:sz="0" w:space="0" w:color="auto"/>
        <w:left w:val="none" w:sz="0" w:space="0" w:color="auto"/>
        <w:bottom w:val="none" w:sz="0" w:space="0" w:color="auto"/>
        <w:right w:val="none" w:sz="0" w:space="0" w:color="auto"/>
      </w:divBdr>
    </w:div>
    <w:div w:id="1233346255">
      <w:bodyDiv w:val="1"/>
      <w:marLeft w:val="0"/>
      <w:marRight w:val="0"/>
      <w:marTop w:val="0"/>
      <w:marBottom w:val="0"/>
      <w:divBdr>
        <w:top w:val="none" w:sz="0" w:space="0" w:color="auto"/>
        <w:left w:val="none" w:sz="0" w:space="0" w:color="auto"/>
        <w:bottom w:val="none" w:sz="0" w:space="0" w:color="auto"/>
        <w:right w:val="none" w:sz="0" w:space="0" w:color="auto"/>
      </w:divBdr>
    </w:div>
    <w:div w:id="1450708420">
      <w:bodyDiv w:val="1"/>
      <w:marLeft w:val="0"/>
      <w:marRight w:val="0"/>
      <w:marTop w:val="0"/>
      <w:marBottom w:val="0"/>
      <w:divBdr>
        <w:top w:val="none" w:sz="0" w:space="0" w:color="auto"/>
        <w:left w:val="none" w:sz="0" w:space="0" w:color="auto"/>
        <w:bottom w:val="none" w:sz="0" w:space="0" w:color="auto"/>
        <w:right w:val="none" w:sz="0" w:space="0" w:color="auto"/>
      </w:divBdr>
    </w:div>
    <w:div w:id="21409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ble.ca/bible-chronology-chart-70-weeks-Daniel9.24-Messiah-490-years-7th-year-Artaxerxes-458BC-resurrection-33A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1957</Words>
  <Characters>8867</Characters>
  <Application>Microsoft Office Word</Application>
  <DocSecurity>0</DocSecurity>
  <Lines>246</Lines>
  <Paragraphs>65</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Rudd</dc:creator>
  <cp:keywords/>
  <dc:description/>
  <cp:lastModifiedBy>Steven Rudd</cp:lastModifiedBy>
  <cp:revision>4</cp:revision>
  <dcterms:created xsi:type="dcterms:W3CDTF">2021-11-04T00:54:00Z</dcterms:created>
  <dcterms:modified xsi:type="dcterms:W3CDTF">2021-11-04T01:29:00Z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caf40352-dd23-4a94-9512-25c6ef54377d</vt:lpwstr>
  </property>
</Properties>
</file>